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50A" w:rsidRDefault="009B750A">
      <w:pPr>
        <w:pStyle w:val="BodyText"/>
        <w:rPr>
          <w:rFonts w:ascii="Times New Roman"/>
          <w:sz w:val="20"/>
        </w:rPr>
      </w:pPr>
    </w:p>
    <w:p w:rsidR="009B750A" w:rsidRDefault="009B750A">
      <w:pPr>
        <w:pStyle w:val="BodyText"/>
        <w:rPr>
          <w:rFonts w:ascii="Times New Roman"/>
          <w:sz w:val="20"/>
        </w:rPr>
      </w:pPr>
    </w:p>
    <w:p w:rsidR="009B750A" w:rsidRDefault="009B750A">
      <w:pPr>
        <w:pStyle w:val="BodyText"/>
        <w:spacing w:before="8"/>
        <w:rPr>
          <w:rFonts w:ascii="Times New Roman"/>
          <w:sz w:val="26"/>
        </w:rPr>
      </w:pPr>
    </w:p>
    <w:p w:rsidR="009B750A" w:rsidRDefault="001D488C" w:rsidP="001D488C">
      <w:pPr>
        <w:spacing w:before="65"/>
        <w:ind w:left="3533" w:right="251"/>
        <w:rPr>
          <w:b/>
          <w:sz w:val="28"/>
        </w:rPr>
      </w:pPr>
      <w:r>
        <w:rPr>
          <w:b/>
          <w:sz w:val="28"/>
        </w:rPr>
        <w:t>JOHN CROSS CE</w:t>
      </w:r>
      <w:r w:rsidR="00393500">
        <w:rPr>
          <w:b/>
          <w:sz w:val="28"/>
        </w:rPr>
        <w:t xml:space="preserve"> PRIMARY SCHOOL</w:t>
      </w:r>
    </w:p>
    <w:p w:rsidR="00CA4D83" w:rsidRDefault="00CA4D83" w:rsidP="001D488C">
      <w:pPr>
        <w:spacing w:before="65"/>
        <w:ind w:left="3533" w:right="251"/>
        <w:rPr>
          <w:b/>
          <w:sz w:val="28"/>
        </w:rPr>
      </w:pPr>
    </w:p>
    <w:p w:rsidR="009B750A" w:rsidRDefault="00CA4D83" w:rsidP="001D488C">
      <w:pPr>
        <w:pStyle w:val="BodyText"/>
        <w:spacing w:before="2"/>
        <w:rPr>
          <w:b/>
          <w:sz w:val="32"/>
        </w:rPr>
      </w:pPr>
      <w:r>
        <w:rPr>
          <w:noProof/>
          <w:lang w:eastAsia="en-GB"/>
        </w:rPr>
        <w:drawing>
          <wp:anchor distT="0" distB="0" distL="114300" distR="114300" simplePos="0" relativeHeight="251658240" behindDoc="0" locked="0" layoutInCell="1" allowOverlap="1" wp14:anchorId="0113BDB9" wp14:editId="6D621442">
            <wp:simplePos x="0" y="0"/>
            <wp:positionH relativeFrom="column">
              <wp:posOffset>2789842</wp:posOffset>
            </wp:positionH>
            <wp:positionV relativeFrom="paragraph">
              <wp:posOffset>69790</wp:posOffset>
            </wp:positionV>
            <wp:extent cx="1414733" cy="1190228"/>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4733" cy="1190228"/>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CA4D83" w:rsidRDefault="00CA4D83" w:rsidP="001D488C">
      <w:pPr>
        <w:ind w:left="3912" w:right="251"/>
        <w:rPr>
          <w:b/>
          <w:sz w:val="32"/>
        </w:rPr>
      </w:pPr>
    </w:p>
    <w:p w:rsidR="00CA4D83" w:rsidRDefault="00CA4D83" w:rsidP="001D488C">
      <w:pPr>
        <w:ind w:left="3912" w:right="251"/>
        <w:rPr>
          <w:b/>
          <w:sz w:val="32"/>
        </w:rPr>
      </w:pPr>
    </w:p>
    <w:p w:rsidR="00CA4D83" w:rsidRDefault="00CA4D83" w:rsidP="001D488C">
      <w:pPr>
        <w:ind w:left="3912" w:right="251"/>
        <w:rPr>
          <w:b/>
          <w:sz w:val="32"/>
        </w:rPr>
      </w:pPr>
    </w:p>
    <w:p w:rsidR="00CA4D83" w:rsidRDefault="00CA4D83" w:rsidP="001D488C">
      <w:pPr>
        <w:ind w:left="3912" w:right="251"/>
        <w:rPr>
          <w:b/>
          <w:sz w:val="32"/>
        </w:rPr>
      </w:pPr>
    </w:p>
    <w:p w:rsidR="00CA4D83" w:rsidRDefault="00CA4D83" w:rsidP="001D488C">
      <w:pPr>
        <w:ind w:left="3912" w:right="251"/>
        <w:rPr>
          <w:b/>
          <w:sz w:val="32"/>
        </w:rPr>
      </w:pPr>
    </w:p>
    <w:p w:rsidR="009B750A" w:rsidRDefault="00393500" w:rsidP="001D488C">
      <w:pPr>
        <w:ind w:left="3912" w:right="251"/>
        <w:rPr>
          <w:b/>
          <w:sz w:val="32"/>
        </w:rPr>
      </w:pPr>
      <w:r>
        <w:rPr>
          <w:b/>
          <w:sz w:val="32"/>
        </w:rPr>
        <w:t>HANDWRITING POLICY</w:t>
      </w:r>
    </w:p>
    <w:p w:rsidR="001D488C" w:rsidRDefault="001D488C" w:rsidP="001D488C">
      <w:pPr>
        <w:ind w:left="3912" w:right="251"/>
        <w:rPr>
          <w:b/>
          <w:sz w:val="32"/>
        </w:rPr>
      </w:pPr>
    </w:p>
    <w:p w:rsidR="001D488C" w:rsidRDefault="00CA4D83" w:rsidP="001D488C">
      <w:pPr>
        <w:ind w:left="3912" w:right="251"/>
        <w:rPr>
          <w:b/>
          <w:sz w:val="32"/>
        </w:rPr>
      </w:pPr>
      <w:r>
        <w:rPr>
          <w:b/>
          <w:sz w:val="32"/>
        </w:rPr>
        <w:t xml:space="preserve">    November 2022</w:t>
      </w:r>
    </w:p>
    <w:p w:rsidR="009B750A" w:rsidRDefault="009B750A">
      <w:pPr>
        <w:pStyle w:val="BodyText"/>
        <w:spacing w:before="8"/>
        <w:rPr>
          <w:b/>
          <w:sz w:val="42"/>
        </w:rPr>
      </w:pPr>
    </w:p>
    <w:p w:rsidR="009B750A" w:rsidRDefault="00393500">
      <w:pPr>
        <w:pStyle w:val="BodyText"/>
        <w:ind w:left="532" w:right="251"/>
      </w:pPr>
      <w:r>
        <w:t>Our aim is for children to develop legible, fluent, efficient handwriting.</w:t>
      </w:r>
    </w:p>
    <w:p w:rsidR="009B750A" w:rsidRDefault="009B750A">
      <w:pPr>
        <w:pStyle w:val="BodyText"/>
        <w:spacing w:before="2"/>
        <w:rPr>
          <w:sz w:val="27"/>
        </w:rPr>
      </w:pPr>
    </w:p>
    <w:p w:rsidR="009B750A" w:rsidRDefault="00393500">
      <w:pPr>
        <w:pStyle w:val="BodyText"/>
        <w:spacing w:before="1"/>
        <w:ind w:left="532" w:right="251"/>
      </w:pPr>
      <w:r>
        <w:t>Children must be able to write with ease, speed and legibility by the end of Year 4. If they have difficulty, this will limit fluency and inhibit the quality and quantity of their work. It is important that each child’s handwriting becomes an automatic skill that requires little effort and thought so that creative and physical energy can be focused on the content of writing rather than upon the act.</w:t>
      </w:r>
    </w:p>
    <w:p w:rsidR="009B750A" w:rsidRDefault="009B750A">
      <w:pPr>
        <w:pStyle w:val="BodyText"/>
      </w:pPr>
    </w:p>
    <w:p w:rsidR="009B750A" w:rsidRDefault="00393500">
      <w:pPr>
        <w:pStyle w:val="BodyText"/>
        <w:ind w:left="532" w:right="227"/>
      </w:pPr>
      <w:r>
        <w:t xml:space="preserve">Cursive handwriting teaches pupils to join letters and words as a series of flowing movements and patterns. The style should be </w:t>
      </w:r>
      <w:proofErr w:type="spellStart"/>
      <w:r>
        <w:t>practised</w:t>
      </w:r>
      <w:proofErr w:type="spellEnd"/>
      <w:r>
        <w:t xml:space="preserve"> from an early stage. Pupils will learn to form individual letters appropriately and accurately first, with digraphs being taught as a joined unit and children will start to join other letters when they are ready but by Year 2 at the latest. This development is clearly linked to phonic development and learning. There is a clear link between spelling and handwriting.</w:t>
      </w:r>
    </w:p>
    <w:p w:rsidR="009B750A" w:rsidRDefault="009B750A">
      <w:pPr>
        <w:pStyle w:val="BodyText"/>
        <w:spacing w:before="9"/>
        <w:rPr>
          <w:sz w:val="21"/>
        </w:rPr>
      </w:pPr>
    </w:p>
    <w:p w:rsidR="009B750A" w:rsidRDefault="00393500">
      <w:pPr>
        <w:pStyle w:val="BodyText"/>
        <w:ind w:left="532" w:right="227"/>
      </w:pPr>
      <w:r>
        <w:t xml:space="preserve">Handwriting skills should be taught regularly and systematically. The Cambridge </w:t>
      </w:r>
      <w:proofErr w:type="spellStart"/>
      <w:r>
        <w:t>PenPals</w:t>
      </w:r>
      <w:proofErr w:type="spellEnd"/>
      <w:r>
        <w:t xml:space="preserve"> for Handwriting scheme of work is available in school. Principles from this scheme, from the National Handwriting Association and from the National Curriculum document </w:t>
      </w:r>
      <w:r>
        <w:rPr>
          <w:i/>
        </w:rPr>
        <w:t xml:space="preserve">Developing Early Writing </w:t>
      </w:r>
      <w:r>
        <w:t>have all been used to inform this policy.</w:t>
      </w:r>
    </w:p>
    <w:p w:rsidR="009B750A" w:rsidRDefault="009B750A">
      <w:pPr>
        <w:pStyle w:val="BodyText"/>
        <w:spacing w:before="7"/>
        <w:rPr>
          <w:sz w:val="21"/>
        </w:rPr>
      </w:pPr>
    </w:p>
    <w:p w:rsidR="009B750A" w:rsidRDefault="00393500">
      <w:pPr>
        <w:pStyle w:val="Heading2"/>
        <w:ind w:left="532" w:right="251"/>
      </w:pPr>
      <w:r>
        <w:t>Aims</w:t>
      </w:r>
    </w:p>
    <w:p w:rsidR="00CA4D83" w:rsidRDefault="00CA4D83">
      <w:pPr>
        <w:pStyle w:val="Heading2"/>
        <w:ind w:left="532" w:right="251"/>
      </w:pPr>
    </w:p>
    <w:p w:rsidR="009B750A" w:rsidRDefault="00393500">
      <w:pPr>
        <w:pStyle w:val="BodyText"/>
        <w:spacing w:before="4" w:line="252" w:lineRule="exact"/>
        <w:ind w:left="532" w:right="251"/>
      </w:pPr>
      <w:r>
        <w:t>We aim for children to:</w:t>
      </w:r>
    </w:p>
    <w:p w:rsidR="009B750A" w:rsidRDefault="00393500">
      <w:pPr>
        <w:pStyle w:val="ListParagraph"/>
        <w:numPr>
          <w:ilvl w:val="0"/>
          <w:numId w:val="8"/>
        </w:numPr>
        <w:tabs>
          <w:tab w:val="left" w:pos="1035"/>
        </w:tabs>
      </w:pPr>
      <w:r>
        <w:t>Achieve a neat, legible style with correctly formed letters in cursive</w:t>
      </w:r>
      <w:r>
        <w:rPr>
          <w:spacing w:val="-28"/>
        </w:rPr>
        <w:t xml:space="preserve"> </w:t>
      </w:r>
      <w:r>
        <w:t>handwriting.</w:t>
      </w:r>
    </w:p>
    <w:p w:rsidR="009B750A" w:rsidRDefault="00393500">
      <w:pPr>
        <w:pStyle w:val="ListParagraph"/>
        <w:numPr>
          <w:ilvl w:val="0"/>
          <w:numId w:val="8"/>
        </w:numPr>
        <w:tabs>
          <w:tab w:val="left" w:pos="1035"/>
        </w:tabs>
        <w:spacing w:before="2"/>
      </w:pPr>
      <w:r>
        <w:t>Develop flow and</w:t>
      </w:r>
      <w:r>
        <w:rPr>
          <w:spacing w:val="-4"/>
        </w:rPr>
        <w:t xml:space="preserve"> </w:t>
      </w:r>
      <w:r>
        <w:t>speed.</w:t>
      </w:r>
    </w:p>
    <w:p w:rsidR="009B750A" w:rsidRDefault="00393500">
      <w:pPr>
        <w:pStyle w:val="ListParagraph"/>
        <w:numPr>
          <w:ilvl w:val="0"/>
          <w:numId w:val="8"/>
        </w:numPr>
        <w:tabs>
          <w:tab w:val="left" w:pos="1035"/>
        </w:tabs>
      </w:pPr>
      <w:r>
        <w:t>Eventually produce the letters automatically and in their independent</w:t>
      </w:r>
      <w:r>
        <w:rPr>
          <w:spacing w:val="-27"/>
        </w:rPr>
        <w:t xml:space="preserve"> </w:t>
      </w:r>
      <w:r>
        <w:t>writing.</w:t>
      </w:r>
    </w:p>
    <w:p w:rsidR="009B750A" w:rsidRDefault="009B750A">
      <w:pPr>
        <w:pStyle w:val="BodyText"/>
      </w:pPr>
    </w:p>
    <w:p w:rsidR="009B750A" w:rsidRDefault="00393500">
      <w:pPr>
        <w:pStyle w:val="BodyText"/>
        <w:ind w:left="532" w:right="251"/>
      </w:pPr>
      <w:r>
        <w:t>In order to achieve these aims, the following principles are followed:</w:t>
      </w:r>
    </w:p>
    <w:p w:rsidR="009B750A" w:rsidRDefault="009B750A">
      <w:pPr>
        <w:pStyle w:val="BodyText"/>
        <w:spacing w:before="9"/>
        <w:rPr>
          <w:sz w:val="21"/>
        </w:rPr>
      </w:pPr>
    </w:p>
    <w:p w:rsidR="009B750A" w:rsidRDefault="00393500">
      <w:pPr>
        <w:pStyle w:val="Heading2"/>
        <w:ind w:left="532" w:right="251"/>
      </w:pPr>
      <w:r>
        <w:t>Teaching and Learning</w:t>
      </w:r>
    </w:p>
    <w:p w:rsidR="00CA4D83" w:rsidRDefault="00CA4D83">
      <w:pPr>
        <w:pStyle w:val="Heading2"/>
        <w:ind w:left="532" w:right="251"/>
      </w:pPr>
    </w:p>
    <w:p w:rsidR="009B750A" w:rsidRDefault="00393500">
      <w:pPr>
        <w:pStyle w:val="ListParagraph"/>
        <w:numPr>
          <w:ilvl w:val="0"/>
          <w:numId w:val="8"/>
        </w:numPr>
        <w:tabs>
          <w:tab w:val="left" w:pos="1035"/>
        </w:tabs>
        <w:spacing w:before="1"/>
      </w:pPr>
      <w:r>
        <w:t>Handwriting is taught regularly and systematically in all classes, groups or individually as</w:t>
      </w:r>
      <w:r>
        <w:rPr>
          <w:spacing w:val="-26"/>
        </w:rPr>
        <w:t xml:space="preserve"> </w:t>
      </w:r>
      <w:r>
        <w:t>appropriate.</w:t>
      </w:r>
    </w:p>
    <w:p w:rsidR="009B750A" w:rsidRDefault="00393500">
      <w:pPr>
        <w:pStyle w:val="ListParagraph"/>
        <w:numPr>
          <w:ilvl w:val="0"/>
          <w:numId w:val="8"/>
        </w:numPr>
        <w:tabs>
          <w:tab w:val="left" w:pos="1035"/>
        </w:tabs>
      </w:pPr>
      <w:r>
        <w:t xml:space="preserve">Handwriting is </w:t>
      </w:r>
      <w:proofErr w:type="spellStart"/>
      <w:r>
        <w:t>practised</w:t>
      </w:r>
      <w:proofErr w:type="spellEnd"/>
      <w:r>
        <w:t xml:space="preserve"> regularly in classes throughout the week in a discrete and explicit</w:t>
      </w:r>
      <w:r>
        <w:rPr>
          <w:spacing w:val="-31"/>
        </w:rPr>
        <w:t xml:space="preserve"> </w:t>
      </w:r>
      <w:r>
        <w:t>way.</w:t>
      </w:r>
    </w:p>
    <w:p w:rsidR="009B750A" w:rsidRDefault="00393500">
      <w:pPr>
        <w:pStyle w:val="ListParagraph"/>
        <w:numPr>
          <w:ilvl w:val="0"/>
          <w:numId w:val="8"/>
        </w:numPr>
        <w:tabs>
          <w:tab w:val="left" w:pos="1035"/>
        </w:tabs>
        <w:spacing w:before="1" w:line="240" w:lineRule="auto"/>
        <w:ind w:right="324"/>
      </w:pPr>
      <w:r>
        <w:t>Patterns are used initially, by writing with a variety of tools and using multisensory methods, to help free flowing hand</w:t>
      </w:r>
      <w:r>
        <w:rPr>
          <w:spacing w:val="-9"/>
        </w:rPr>
        <w:t xml:space="preserve"> </w:t>
      </w:r>
      <w:r>
        <w:t>motions.</w:t>
      </w:r>
    </w:p>
    <w:p w:rsidR="009B750A" w:rsidRDefault="00393500">
      <w:pPr>
        <w:pStyle w:val="ListParagraph"/>
        <w:numPr>
          <w:ilvl w:val="0"/>
          <w:numId w:val="8"/>
        </w:numPr>
        <w:tabs>
          <w:tab w:val="left" w:pos="1035"/>
        </w:tabs>
        <w:spacing w:before="1" w:line="240" w:lineRule="auto"/>
        <w:ind w:right="1212"/>
      </w:pPr>
      <w:r>
        <w:t>Correct pencil hold, sitting position and letter formation are taught from the beginning, and handwriting is frequently linked with phonics or</w:t>
      </w:r>
      <w:r>
        <w:rPr>
          <w:spacing w:val="-22"/>
        </w:rPr>
        <w:t xml:space="preserve"> </w:t>
      </w:r>
      <w:r>
        <w:t>spelling.</w:t>
      </w:r>
    </w:p>
    <w:p w:rsidR="009B750A" w:rsidRDefault="00393500">
      <w:pPr>
        <w:pStyle w:val="ListParagraph"/>
        <w:numPr>
          <w:ilvl w:val="0"/>
          <w:numId w:val="8"/>
        </w:numPr>
        <w:tabs>
          <w:tab w:val="left" w:pos="1035"/>
        </w:tabs>
        <w:spacing w:line="242" w:lineRule="auto"/>
        <w:ind w:right="1157"/>
      </w:pPr>
      <w:r>
        <w:t xml:space="preserve">When marking or writing comments, members of staff should use the </w:t>
      </w:r>
      <w:proofErr w:type="spellStart"/>
      <w:r>
        <w:t>precursive</w:t>
      </w:r>
      <w:proofErr w:type="spellEnd"/>
      <w:r>
        <w:t xml:space="preserve"> or cursive handwriting style adopted in this</w:t>
      </w:r>
      <w:r>
        <w:rPr>
          <w:spacing w:val="-11"/>
        </w:rPr>
        <w:t xml:space="preserve"> </w:t>
      </w:r>
      <w:r>
        <w:t>school.</w:t>
      </w:r>
    </w:p>
    <w:p w:rsidR="009B750A" w:rsidRDefault="009B750A">
      <w:pPr>
        <w:pStyle w:val="BodyText"/>
        <w:spacing w:before="9"/>
        <w:rPr>
          <w:sz w:val="21"/>
        </w:rPr>
      </w:pPr>
    </w:p>
    <w:p w:rsidR="009B750A" w:rsidRDefault="00393500">
      <w:pPr>
        <w:pStyle w:val="BodyText"/>
        <w:ind w:left="673" w:right="146"/>
      </w:pPr>
      <w:r>
        <w:t xml:space="preserve">Skills for handwriting need to be introduced from a very early stage. Activities which encourage children to develop controlled movements – both in terms of fine and gross motor control – should be addressed through all kinds of play and cross-curricular opportunities. Children should be allowed to pick up the writing implement themselves and decide which hand they prefer. As children begin to discover their </w:t>
      </w:r>
      <w:r>
        <w:lastRenderedPageBreak/>
        <w:t>preferred hand for holding a pencil and once they are confidently using flowing movements, they can be introduced to smaller, more controlled activities.</w:t>
      </w:r>
    </w:p>
    <w:p w:rsidR="009B750A" w:rsidRDefault="00393500">
      <w:pPr>
        <w:pStyle w:val="BodyText"/>
        <w:spacing w:before="2" w:line="254" w:lineRule="exact"/>
        <w:ind w:left="673" w:right="251"/>
      </w:pPr>
      <w:r>
        <w:t xml:space="preserve">Through these, left </w:t>
      </w:r>
      <w:r>
        <w:rPr>
          <w:rFonts w:ascii="MS Gothic" w:hAnsi="MS Gothic"/>
        </w:rPr>
        <w:t>➔</w:t>
      </w:r>
      <w:r>
        <w:rPr>
          <w:rFonts w:ascii="MS Gothic" w:hAnsi="MS Gothic"/>
          <w:spacing w:val="-70"/>
        </w:rPr>
        <w:t xml:space="preserve"> </w:t>
      </w:r>
      <w:r>
        <w:t>right hand movements can be reinforced, moving from the top to the bottom of a letter and reinforcing the anti-clockwise movement, etc.</w:t>
      </w:r>
    </w:p>
    <w:p w:rsidR="009B750A" w:rsidRDefault="009B750A">
      <w:pPr>
        <w:pStyle w:val="BodyText"/>
        <w:spacing w:before="5"/>
        <w:rPr>
          <w:sz w:val="21"/>
        </w:rPr>
      </w:pPr>
    </w:p>
    <w:p w:rsidR="009B750A" w:rsidRDefault="00393500" w:rsidP="00CA4D83">
      <w:pPr>
        <w:pStyle w:val="BodyText"/>
        <w:ind w:left="673" w:right="146"/>
      </w:pPr>
      <w:r>
        <w:t xml:space="preserve">The handwriting style adopted for early writing at this school is found in Appendix 1 and is the </w:t>
      </w:r>
      <w:proofErr w:type="spellStart"/>
      <w:r>
        <w:t>precursive</w:t>
      </w:r>
      <w:proofErr w:type="spellEnd"/>
      <w:r>
        <w:t xml:space="preserve"> style with clear lead in strokes for all lower case letters. Joins are introduced as soon as children are ready and by Year 2 at the latest for the vast majority o</w:t>
      </w:r>
      <w:r w:rsidR="00CA4D83">
        <w:t>f children</w:t>
      </w:r>
    </w:p>
    <w:p w:rsidR="00CA4D83" w:rsidRDefault="00CA4D83" w:rsidP="00CA4D83">
      <w:pPr>
        <w:pStyle w:val="BodyText"/>
        <w:ind w:left="673" w:right="146"/>
      </w:pPr>
    </w:p>
    <w:p w:rsidR="00CA4D83" w:rsidRDefault="00CA4D83" w:rsidP="00CA4D83">
      <w:pPr>
        <w:pStyle w:val="BodyText"/>
        <w:spacing w:before="53"/>
        <w:ind w:left="673" w:right="96"/>
      </w:pPr>
      <w:r>
        <w:t>It is important that there is consistency across the school and all staff should follow the agreed protocols within this policy.</w:t>
      </w:r>
    </w:p>
    <w:p w:rsidR="00CA4D83" w:rsidRDefault="00CA4D83" w:rsidP="00CA4D83">
      <w:pPr>
        <w:pStyle w:val="BodyText"/>
        <w:ind w:left="464"/>
      </w:pPr>
    </w:p>
    <w:p w:rsidR="00CA4D83" w:rsidRDefault="00CA4D83" w:rsidP="00CA4D83">
      <w:pPr>
        <w:pStyle w:val="BodyText"/>
        <w:ind w:left="464"/>
      </w:pPr>
    </w:p>
    <w:p w:rsidR="00CA4D83" w:rsidRDefault="00CA4D83" w:rsidP="00CA4D83">
      <w:pPr>
        <w:pStyle w:val="Heading2"/>
        <w:spacing w:before="172"/>
        <w:ind w:left="696" w:right="96"/>
      </w:pPr>
      <w:r>
        <w:t>National Curriculum for KS 1 &amp; 2, September 2014</w:t>
      </w:r>
    </w:p>
    <w:p w:rsidR="00CA4D83" w:rsidRDefault="00CA4D83" w:rsidP="00CA4D83">
      <w:pPr>
        <w:pStyle w:val="BodyText"/>
        <w:spacing w:before="9"/>
        <w:ind w:left="464"/>
        <w:rPr>
          <w:b/>
          <w:sz w:val="21"/>
        </w:rPr>
      </w:pPr>
    </w:p>
    <w:p w:rsidR="00CA4D83" w:rsidRDefault="00CA4D83" w:rsidP="00CA4D83">
      <w:pPr>
        <w:pStyle w:val="BodyText"/>
        <w:ind w:left="696" w:right="909"/>
      </w:pPr>
      <w:r>
        <w:t>We follow the requirements for teaching handwriting in Y1-6 in England from the revised National Curriculum 2014.</w:t>
      </w:r>
    </w:p>
    <w:p w:rsidR="00CA4D83" w:rsidRDefault="00CA4D83" w:rsidP="00CA4D83">
      <w:pPr>
        <w:pStyle w:val="BodyText"/>
        <w:ind w:left="464"/>
      </w:pPr>
    </w:p>
    <w:p w:rsidR="00CA4D83" w:rsidRDefault="00CA4D83" w:rsidP="00CA4D83">
      <w:pPr>
        <w:pStyle w:val="BodyText"/>
        <w:spacing w:line="251" w:lineRule="exact"/>
        <w:ind w:left="696" w:right="96"/>
      </w:pPr>
      <w:r>
        <w:t>Quotes concerning handwriting taken from the text:</w:t>
      </w:r>
    </w:p>
    <w:p w:rsidR="00CA4D83" w:rsidRDefault="00CA4D83" w:rsidP="00CA4D83">
      <w:pPr>
        <w:pStyle w:val="Heading2"/>
        <w:ind w:left="696" w:right="96"/>
        <w:rPr>
          <w:b w:val="0"/>
        </w:rPr>
      </w:pPr>
      <w:r>
        <w:t xml:space="preserve">Pupils who do not learn to read and write fluently and confidently are, in every sense, disenfranchised </w:t>
      </w:r>
      <w:r>
        <w:rPr>
          <w:b w:val="0"/>
        </w:rPr>
        <w:t>(‘Purpose of Study’ p13)</w:t>
      </w:r>
    </w:p>
    <w:p w:rsidR="00CA4D83" w:rsidRDefault="00CA4D83" w:rsidP="00CA4D83">
      <w:pPr>
        <w:spacing w:before="16" w:line="242" w:lineRule="auto"/>
        <w:ind w:left="696" w:right="961"/>
      </w:pPr>
      <w:r>
        <w:rPr>
          <w:b/>
        </w:rPr>
        <w:t xml:space="preserve">Pupils should develop the stamina and skills to write at length, with accurate spelling and punctuation. </w:t>
      </w:r>
      <w:r>
        <w:t>(6.3 Language and literacy - Reading and Writing)</w:t>
      </w:r>
    </w:p>
    <w:p w:rsidR="00CA4D83" w:rsidRDefault="00CA4D83" w:rsidP="00CA4D83">
      <w:pPr>
        <w:spacing w:before="13" w:line="244" w:lineRule="auto"/>
        <w:ind w:left="696" w:right="179"/>
      </w:pPr>
      <w:r>
        <w:rPr>
          <w:b/>
        </w:rPr>
        <w:t xml:space="preserve">Writing also depends on fluent, legible and, eventually, speedy handwriting. </w:t>
      </w:r>
      <w:r>
        <w:t>(</w:t>
      </w:r>
      <w:proofErr w:type="spellStart"/>
      <w:r>
        <w:t>Programmes</w:t>
      </w:r>
      <w:proofErr w:type="spellEnd"/>
      <w:r>
        <w:t xml:space="preserve"> of study and attainment targets - Aims of English p15).</w:t>
      </w:r>
    </w:p>
    <w:p w:rsidR="00CA4D83" w:rsidRDefault="00CA4D83" w:rsidP="00CA4D83">
      <w:pPr>
        <w:pStyle w:val="BodyText"/>
        <w:ind w:left="464"/>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7"/>
        <w:gridCol w:w="4537"/>
      </w:tblGrid>
      <w:tr w:rsidR="00CA4D83" w:rsidTr="00CA4D83">
        <w:trPr>
          <w:trHeight w:hRule="exact" w:val="516"/>
          <w:jc w:val="center"/>
        </w:trPr>
        <w:tc>
          <w:tcPr>
            <w:tcW w:w="5497" w:type="dxa"/>
          </w:tcPr>
          <w:p w:rsidR="00CA4D83" w:rsidRDefault="00CA4D83" w:rsidP="005139FD">
            <w:pPr>
              <w:pStyle w:val="TableParagraph"/>
              <w:spacing w:line="252" w:lineRule="exact"/>
              <w:ind w:left="103" w:right="302"/>
              <w:rPr>
                <w:b/>
              </w:rPr>
            </w:pPr>
            <w:r>
              <w:rPr>
                <w:b/>
              </w:rPr>
              <w:t xml:space="preserve">Detailed requirements for Years 1-6: </w:t>
            </w:r>
            <w:proofErr w:type="spellStart"/>
            <w:r>
              <w:rPr>
                <w:b/>
              </w:rPr>
              <w:t>Programme</w:t>
            </w:r>
            <w:proofErr w:type="spellEnd"/>
            <w:r>
              <w:rPr>
                <w:b/>
              </w:rPr>
              <w:t xml:space="preserve"> of study (statutory requirements)</w:t>
            </w:r>
          </w:p>
        </w:tc>
        <w:tc>
          <w:tcPr>
            <w:tcW w:w="4537" w:type="dxa"/>
          </w:tcPr>
          <w:p w:rsidR="00CA4D83" w:rsidRDefault="00CA4D83" w:rsidP="005139FD">
            <w:pPr>
              <w:pStyle w:val="TableParagraph"/>
              <w:spacing w:line="248" w:lineRule="exact"/>
              <w:ind w:left="100" w:right="200"/>
              <w:rPr>
                <w:b/>
              </w:rPr>
            </w:pPr>
            <w:r>
              <w:rPr>
                <w:b/>
              </w:rPr>
              <w:t>Notes and guidance (non-statutory)</w:t>
            </w:r>
          </w:p>
        </w:tc>
      </w:tr>
      <w:tr w:rsidR="00CA4D83" w:rsidTr="00CA4D83">
        <w:trPr>
          <w:trHeight w:hRule="exact" w:val="1022"/>
          <w:jc w:val="center"/>
        </w:trPr>
        <w:tc>
          <w:tcPr>
            <w:tcW w:w="10034" w:type="dxa"/>
            <w:gridSpan w:val="2"/>
          </w:tcPr>
          <w:p w:rsidR="00CA4D83" w:rsidRDefault="00CA4D83" w:rsidP="005139FD">
            <w:pPr>
              <w:pStyle w:val="TableParagraph"/>
              <w:spacing w:line="250" w:lineRule="exact"/>
              <w:ind w:left="103" w:right="117"/>
              <w:rPr>
                <w:i/>
              </w:rPr>
            </w:pPr>
            <w:r>
              <w:rPr>
                <w:i/>
              </w:rPr>
              <w:t>Year 1</w:t>
            </w:r>
          </w:p>
          <w:p w:rsidR="00CA4D83" w:rsidRDefault="00CA4D83" w:rsidP="005139FD">
            <w:pPr>
              <w:pStyle w:val="TableParagraph"/>
              <w:ind w:left="103" w:right="117"/>
            </w:pPr>
            <w:r>
              <w:t xml:space="preserve">Pupils’ writing during year 1 will generally develop at a slower pace than their reading. This is because they need to encode the sounds they hear in words (spelling skills), develop the physical skill needed for handwriting, and learn how to </w:t>
            </w:r>
            <w:proofErr w:type="spellStart"/>
            <w:r>
              <w:t>organise</w:t>
            </w:r>
            <w:proofErr w:type="spellEnd"/>
            <w:r>
              <w:t xml:space="preserve"> their ideas in writing.</w:t>
            </w:r>
          </w:p>
        </w:tc>
      </w:tr>
      <w:tr w:rsidR="00CA4D83" w:rsidTr="00CA4D83">
        <w:trPr>
          <w:trHeight w:hRule="exact" w:val="2792"/>
          <w:jc w:val="center"/>
        </w:trPr>
        <w:tc>
          <w:tcPr>
            <w:tcW w:w="5497" w:type="dxa"/>
          </w:tcPr>
          <w:p w:rsidR="00CA4D83" w:rsidRDefault="00CA4D83" w:rsidP="005139FD">
            <w:pPr>
              <w:pStyle w:val="TableParagraph"/>
              <w:spacing w:line="249" w:lineRule="exact"/>
              <w:ind w:left="103" w:right="302"/>
            </w:pPr>
            <w:r>
              <w:t>Pupils should be taught to:</w:t>
            </w:r>
          </w:p>
          <w:p w:rsidR="00CA4D83" w:rsidRDefault="00CA4D83" w:rsidP="005139FD">
            <w:pPr>
              <w:pStyle w:val="TableParagraph"/>
              <w:numPr>
                <w:ilvl w:val="0"/>
                <w:numId w:val="7"/>
              </w:numPr>
              <w:tabs>
                <w:tab w:val="left" w:pos="387"/>
              </w:tabs>
              <w:spacing w:line="244" w:lineRule="auto"/>
              <w:ind w:right="124"/>
            </w:pPr>
            <w:r>
              <w:t xml:space="preserve">sit correctly </w:t>
            </w:r>
            <w:r>
              <w:rPr>
                <w:b/>
              </w:rPr>
              <w:t>at a table</w:t>
            </w:r>
            <w:r>
              <w:t>, holding a pencil</w:t>
            </w:r>
            <w:r>
              <w:rPr>
                <w:spacing w:val="-18"/>
              </w:rPr>
              <w:t xml:space="preserve"> </w:t>
            </w:r>
            <w:r>
              <w:t>comfortably and</w:t>
            </w:r>
            <w:r>
              <w:rPr>
                <w:spacing w:val="1"/>
              </w:rPr>
              <w:t xml:space="preserve"> </w:t>
            </w:r>
            <w:r>
              <w:t>correctly</w:t>
            </w:r>
          </w:p>
          <w:p w:rsidR="00CA4D83" w:rsidRDefault="00CA4D83" w:rsidP="005139FD">
            <w:pPr>
              <w:pStyle w:val="TableParagraph"/>
              <w:numPr>
                <w:ilvl w:val="0"/>
                <w:numId w:val="7"/>
              </w:numPr>
              <w:tabs>
                <w:tab w:val="left" w:pos="387"/>
              </w:tabs>
              <w:ind w:right="450"/>
            </w:pPr>
            <w:r>
              <w:t>begin to form lower-case letters in the correct direction, starting and finishing in the right</w:t>
            </w:r>
            <w:r>
              <w:rPr>
                <w:spacing w:val="-14"/>
              </w:rPr>
              <w:t xml:space="preserve"> </w:t>
            </w:r>
            <w:r>
              <w:t>place</w:t>
            </w:r>
          </w:p>
          <w:p w:rsidR="00CA4D83" w:rsidRDefault="00CA4D83" w:rsidP="005139FD">
            <w:pPr>
              <w:pStyle w:val="TableParagraph"/>
              <w:numPr>
                <w:ilvl w:val="0"/>
                <w:numId w:val="7"/>
              </w:numPr>
              <w:tabs>
                <w:tab w:val="left" w:pos="387"/>
              </w:tabs>
              <w:spacing w:before="1" w:line="252" w:lineRule="exact"/>
            </w:pPr>
            <w:r>
              <w:t>form capital</w:t>
            </w:r>
            <w:r>
              <w:rPr>
                <w:spacing w:val="-6"/>
              </w:rPr>
              <w:t xml:space="preserve"> </w:t>
            </w:r>
            <w:r>
              <w:t>letters</w:t>
            </w:r>
          </w:p>
          <w:p w:rsidR="00CA4D83" w:rsidRDefault="00CA4D83" w:rsidP="005139FD">
            <w:pPr>
              <w:pStyle w:val="TableParagraph"/>
              <w:numPr>
                <w:ilvl w:val="0"/>
                <w:numId w:val="7"/>
              </w:numPr>
              <w:tabs>
                <w:tab w:val="left" w:pos="387"/>
              </w:tabs>
              <w:spacing w:line="252" w:lineRule="exact"/>
            </w:pPr>
            <w:r>
              <w:t>form digits</w:t>
            </w:r>
            <w:r>
              <w:rPr>
                <w:spacing w:val="-3"/>
              </w:rPr>
              <w:t xml:space="preserve"> </w:t>
            </w:r>
            <w:r>
              <w:t>0-9</w:t>
            </w:r>
          </w:p>
          <w:p w:rsidR="00CA4D83" w:rsidRDefault="00CA4D83" w:rsidP="005139FD">
            <w:pPr>
              <w:pStyle w:val="TableParagraph"/>
              <w:numPr>
                <w:ilvl w:val="0"/>
                <w:numId w:val="7"/>
              </w:numPr>
              <w:tabs>
                <w:tab w:val="left" w:pos="387"/>
              </w:tabs>
              <w:spacing w:before="1"/>
              <w:ind w:right="196"/>
            </w:pPr>
            <w:r>
              <w:t xml:space="preserve">understand which letters belong to which handwriting ‘families’ (i.e. letters that are formed in similar ways) and to </w:t>
            </w:r>
            <w:proofErr w:type="spellStart"/>
            <w:r>
              <w:t>practise</w:t>
            </w:r>
            <w:proofErr w:type="spellEnd"/>
            <w:r>
              <w:rPr>
                <w:spacing w:val="-11"/>
              </w:rPr>
              <w:t xml:space="preserve"> </w:t>
            </w:r>
            <w:r>
              <w:t>these.</w:t>
            </w:r>
          </w:p>
        </w:tc>
        <w:tc>
          <w:tcPr>
            <w:tcW w:w="4537" w:type="dxa"/>
          </w:tcPr>
          <w:p w:rsidR="00CA4D83" w:rsidRDefault="00CA4D83" w:rsidP="005139FD">
            <w:pPr>
              <w:pStyle w:val="TableParagraph"/>
              <w:ind w:left="100" w:right="200"/>
            </w:pPr>
            <w:r>
              <w:t>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w:t>
            </w:r>
          </w:p>
          <w:p w:rsidR="00CA4D83" w:rsidRDefault="00CA4D83" w:rsidP="005139FD">
            <w:pPr>
              <w:pStyle w:val="TableParagraph"/>
              <w:ind w:left="100" w:right="322"/>
            </w:pPr>
            <w:r>
              <w:t>Left-handed pupils should receive specific teaching to meet their needs.</w:t>
            </w:r>
          </w:p>
        </w:tc>
      </w:tr>
      <w:tr w:rsidR="00CA4D83" w:rsidTr="00CA4D83">
        <w:trPr>
          <w:trHeight w:hRule="exact" w:val="770"/>
          <w:jc w:val="center"/>
        </w:trPr>
        <w:tc>
          <w:tcPr>
            <w:tcW w:w="10034" w:type="dxa"/>
            <w:gridSpan w:val="2"/>
          </w:tcPr>
          <w:p w:rsidR="00CA4D83" w:rsidRDefault="00CA4D83" w:rsidP="005139FD">
            <w:pPr>
              <w:pStyle w:val="TableParagraph"/>
              <w:spacing w:line="251" w:lineRule="exact"/>
              <w:ind w:left="103" w:right="117"/>
              <w:rPr>
                <w:i/>
              </w:rPr>
            </w:pPr>
            <w:r>
              <w:rPr>
                <w:i/>
              </w:rPr>
              <w:t>Year 2</w:t>
            </w:r>
          </w:p>
          <w:p w:rsidR="00CA4D83" w:rsidRDefault="00CA4D83" w:rsidP="005139FD">
            <w:pPr>
              <w:pStyle w:val="TableParagraph"/>
              <w:spacing w:before="1"/>
              <w:ind w:left="103" w:right="117"/>
            </w:pPr>
            <w:r>
              <w:t>In writing, pupils at the beginning of year 2 should be able to form individual letters correctly, so establishing good handwriting habits from the beginning.</w:t>
            </w:r>
          </w:p>
        </w:tc>
      </w:tr>
      <w:tr w:rsidR="00CA4D83" w:rsidTr="00CA4D83">
        <w:trPr>
          <w:trHeight w:hRule="exact" w:val="3298"/>
          <w:jc w:val="center"/>
        </w:trPr>
        <w:tc>
          <w:tcPr>
            <w:tcW w:w="5497" w:type="dxa"/>
          </w:tcPr>
          <w:p w:rsidR="00CA4D83" w:rsidRDefault="00CA4D83" w:rsidP="005139FD">
            <w:pPr>
              <w:pStyle w:val="TableParagraph"/>
              <w:spacing w:line="250" w:lineRule="exact"/>
              <w:ind w:left="103" w:right="302"/>
            </w:pPr>
            <w:r>
              <w:t>Pupils should be taught to:</w:t>
            </w:r>
          </w:p>
          <w:p w:rsidR="00CA4D83" w:rsidRDefault="00CA4D83" w:rsidP="005139FD">
            <w:pPr>
              <w:pStyle w:val="TableParagraph"/>
              <w:numPr>
                <w:ilvl w:val="0"/>
                <w:numId w:val="6"/>
              </w:numPr>
              <w:tabs>
                <w:tab w:val="left" w:pos="387"/>
              </w:tabs>
              <w:ind w:right="308"/>
            </w:pPr>
            <w:r>
              <w:t>form lower-case letters of the correct size</w:t>
            </w:r>
            <w:r>
              <w:rPr>
                <w:spacing w:val="-17"/>
              </w:rPr>
              <w:t xml:space="preserve"> </w:t>
            </w:r>
            <w:r>
              <w:t>relative to one</w:t>
            </w:r>
            <w:r>
              <w:rPr>
                <w:spacing w:val="-2"/>
              </w:rPr>
              <w:t xml:space="preserve"> </w:t>
            </w:r>
            <w:r>
              <w:t>another</w:t>
            </w:r>
          </w:p>
          <w:p w:rsidR="00CA4D83" w:rsidRDefault="00CA4D83" w:rsidP="005139FD">
            <w:pPr>
              <w:pStyle w:val="TableParagraph"/>
              <w:numPr>
                <w:ilvl w:val="0"/>
                <w:numId w:val="6"/>
              </w:numPr>
              <w:tabs>
                <w:tab w:val="left" w:pos="387"/>
              </w:tabs>
              <w:ind w:right="416"/>
            </w:pPr>
            <w:r>
              <w:t>start using some of the diagonal and horizontal strokes needed to join letters and understand which letters, when adjacent to one another,</w:t>
            </w:r>
            <w:r>
              <w:rPr>
                <w:spacing w:val="-12"/>
              </w:rPr>
              <w:t xml:space="preserve"> </w:t>
            </w:r>
            <w:r>
              <w:t>are best left</w:t>
            </w:r>
            <w:r>
              <w:rPr>
                <w:spacing w:val="-3"/>
              </w:rPr>
              <w:t xml:space="preserve"> </w:t>
            </w:r>
            <w:proofErr w:type="spellStart"/>
            <w:r>
              <w:t>unjoined</w:t>
            </w:r>
            <w:proofErr w:type="spellEnd"/>
          </w:p>
          <w:p w:rsidR="00CA4D83" w:rsidRDefault="00CA4D83" w:rsidP="005139FD">
            <w:pPr>
              <w:pStyle w:val="TableParagraph"/>
              <w:numPr>
                <w:ilvl w:val="0"/>
                <w:numId w:val="6"/>
              </w:numPr>
              <w:tabs>
                <w:tab w:val="left" w:pos="387"/>
              </w:tabs>
              <w:spacing w:before="1"/>
              <w:ind w:right="302"/>
            </w:pPr>
            <w:r>
              <w:t>write capital letters and digits of the correct size, orientation and relationship to one another and to lower case</w:t>
            </w:r>
            <w:r>
              <w:rPr>
                <w:spacing w:val="-7"/>
              </w:rPr>
              <w:t xml:space="preserve"> </w:t>
            </w:r>
            <w:r>
              <w:t>letters</w:t>
            </w:r>
          </w:p>
          <w:p w:rsidR="00CA4D83" w:rsidRDefault="00CA4D83" w:rsidP="005139FD">
            <w:pPr>
              <w:pStyle w:val="TableParagraph"/>
              <w:numPr>
                <w:ilvl w:val="0"/>
                <w:numId w:val="6"/>
              </w:numPr>
              <w:tabs>
                <w:tab w:val="left" w:pos="387"/>
              </w:tabs>
              <w:spacing w:before="1"/>
              <w:ind w:right="125"/>
            </w:pPr>
            <w:r>
              <w:t>use spacing between words that reflects the size</w:t>
            </w:r>
            <w:r>
              <w:rPr>
                <w:spacing w:val="-20"/>
              </w:rPr>
              <w:t xml:space="preserve"> </w:t>
            </w:r>
            <w:r>
              <w:t>of the</w:t>
            </w:r>
            <w:r>
              <w:rPr>
                <w:spacing w:val="-3"/>
              </w:rPr>
              <w:t xml:space="preserve"> </w:t>
            </w:r>
            <w:r>
              <w:t>letters.</w:t>
            </w:r>
          </w:p>
        </w:tc>
        <w:tc>
          <w:tcPr>
            <w:tcW w:w="4537" w:type="dxa"/>
          </w:tcPr>
          <w:p w:rsidR="00CA4D83" w:rsidRDefault="00CA4D83" w:rsidP="005139FD">
            <w:pPr>
              <w:pStyle w:val="TableParagraph"/>
              <w:ind w:left="100" w:right="102"/>
            </w:pPr>
            <w:r>
              <w:t xml:space="preserve">Pupils should revise and </w:t>
            </w:r>
            <w:proofErr w:type="spellStart"/>
            <w:r>
              <w:t>practise</w:t>
            </w:r>
            <w:proofErr w:type="spellEnd"/>
            <w:r>
              <w:t xml:space="preserve"> correct letter formation frequently. They should be taught to write with a joined style as soon as they can form letters securely with the correct orientation.</w:t>
            </w:r>
          </w:p>
        </w:tc>
      </w:tr>
    </w:tbl>
    <w:p w:rsidR="00CA4D83" w:rsidRDefault="00CA4D83" w:rsidP="00CA4D83">
      <w:pPr>
        <w:pStyle w:val="BodyText"/>
        <w:ind w:right="146"/>
        <w:sectPr w:rsidR="00CA4D83">
          <w:type w:val="continuous"/>
          <w:pgSz w:w="11910" w:h="16840"/>
          <w:pgMar w:top="360" w:right="600" w:bottom="280" w:left="320" w:header="720" w:footer="72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7"/>
        <w:gridCol w:w="4537"/>
      </w:tblGrid>
      <w:tr w:rsidR="009B750A">
        <w:trPr>
          <w:trHeight w:hRule="exact" w:val="1275"/>
        </w:trPr>
        <w:tc>
          <w:tcPr>
            <w:tcW w:w="10034" w:type="dxa"/>
            <w:gridSpan w:val="2"/>
          </w:tcPr>
          <w:p w:rsidR="009B750A" w:rsidRPr="00CA4D83" w:rsidRDefault="00393500">
            <w:pPr>
              <w:pStyle w:val="TableParagraph"/>
              <w:spacing w:line="251" w:lineRule="exact"/>
              <w:ind w:left="103" w:right="117"/>
              <w:rPr>
                <w:b/>
                <w:i/>
              </w:rPr>
            </w:pPr>
            <w:r w:rsidRPr="00CA4D83">
              <w:rPr>
                <w:b/>
                <w:i/>
              </w:rPr>
              <w:lastRenderedPageBreak/>
              <w:t>Lower Key Stage 2 – Years 3 and 4</w:t>
            </w:r>
          </w:p>
          <w:p w:rsidR="009B750A" w:rsidRPr="00CA4D83" w:rsidRDefault="00393500">
            <w:pPr>
              <w:pStyle w:val="TableParagraph"/>
              <w:spacing w:before="1"/>
              <w:ind w:left="103" w:right="117"/>
              <w:rPr>
                <w:b/>
              </w:rPr>
            </w:pPr>
            <w:r w:rsidRPr="00CA4D83">
              <w:rPr>
                <w:b/>
              </w:rPr>
              <w:t>Joined handwriting should be the norm; pupils should be able to use it fast enough to keep pace with what they want to say. Pupils’ spelling of common words should be correct, including exception words and other words that they have learnt. Pupils should spell words as accurately as possible using their phonic knowledge and other knowledge of spelling, such as morphology and etymology.</w:t>
            </w:r>
          </w:p>
        </w:tc>
      </w:tr>
      <w:tr w:rsidR="009B750A">
        <w:trPr>
          <w:trHeight w:hRule="exact" w:val="3075"/>
        </w:trPr>
        <w:tc>
          <w:tcPr>
            <w:tcW w:w="5497" w:type="dxa"/>
          </w:tcPr>
          <w:p w:rsidR="009B750A" w:rsidRPr="00CA4D83" w:rsidRDefault="00393500">
            <w:pPr>
              <w:pStyle w:val="TableParagraph"/>
              <w:spacing w:line="252" w:lineRule="exact"/>
              <w:ind w:left="103" w:right="302"/>
              <w:rPr>
                <w:b/>
              </w:rPr>
            </w:pPr>
            <w:r w:rsidRPr="00CA4D83">
              <w:rPr>
                <w:b/>
              </w:rPr>
              <w:t>Pupils should be taught to:</w:t>
            </w:r>
          </w:p>
          <w:p w:rsidR="009B750A" w:rsidRPr="00CA4D83" w:rsidRDefault="00393500">
            <w:pPr>
              <w:pStyle w:val="TableParagraph"/>
              <w:numPr>
                <w:ilvl w:val="0"/>
                <w:numId w:val="5"/>
              </w:numPr>
              <w:tabs>
                <w:tab w:val="left" w:pos="387"/>
              </w:tabs>
              <w:ind w:right="120"/>
              <w:rPr>
                <w:b/>
              </w:rPr>
            </w:pPr>
            <w:r w:rsidRPr="00CA4D83">
              <w:rPr>
                <w:b/>
              </w:rPr>
              <w:t xml:space="preserve">use the diagonal and horizontal strokes that are needed to join letters and understand which letters, when adjacent to one another, are best left </w:t>
            </w:r>
            <w:proofErr w:type="spellStart"/>
            <w:r w:rsidRPr="00CA4D83">
              <w:rPr>
                <w:b/>
              </w:rPr>
              <w:t>unjoined</w:t>
            </w:r>
            <w:proofErr w:type="spellEnd"/>
          </w:p>
          <w:p w:rsidR="009B750A" w:rsidRPr="00CA4D83" w:rsidRDefault="00393500">
            <w:pPr>
              <w:pStyle w:val="TableParagraph"/>
              <w:numPr>
                <w:ilvl w:val="0"/>
                <w:numId w:val="5"/>
              </w:numPr>
              <w:tabs>
                <w:tab w:val="left" w:pos="387"/>
              </w:tabs>
              <w:spacing w:before="1"/>
              <w:ind w:right="196"/>
              <w:rPr>
                <w:b/>
              </w:rPr>
            </w:pPr>
            <w:r w:rsidRPr="00CA4D83">
              <w:rPr>
                <w:b/>
              </w:rPr>
              <w:t xml:space="preserve">increase the legibility, consistency and quality of their handwriting, e.g. by ensuring that the </w:t>
            </w:r>
            <w:proofErr w:type="spellStart"/>
            <w:r w:rsidRPr="00CA4D83">
              <w:rPr>
                <w:b/>
              </w:rPr>
              <w:t>downstrokes</w:t>
            </w:r>
            <w:proofErr w:type="spellEnd"/>
            <w:r w:rsidRPr="00CA4D83">
              <w:rPr>
                <w:b/>
              </w:rPr>
              <w:t xml:space="preserve"> of letters are parallel and</w:t>
            </w:r>
            <w:r w:rsidRPr="00CA4D83">
              <w:rPr>
                <w:b/>
                <w:spacing w:val="-15"/>
              </w:rPr>
              <w:t xml:space="preserve"> </w:t>
            </w:r>
            <w:r w:rsidRPr="00CA4D83">
              <w:rPr>
                <w:b/>
              </w:rPr>
              <w:t>equidistant; that lines of writing are spaced sufficiently so that the ascenders and descenders of letters do not touch.</w:t>
            </w:r>
          </w:p>
        </w:tc>
        <w:tc>
          <w:tcPr>
            <w:tcW w:w="4537" w:type="dxa"/>
          </w:tcPr>
          <w:p w:rsidR="009B750A" w:rsidRPr="00CA4D83" w:rsidRDefault="00393500">
            <w:pPr>
              <w:pStyle w:val="TableParagraph"/>
              <w:ind w:left="100" w:right="370"/>
              <w:rPr>
                <w:b/>
              </w:rPr>
            </w:pPr>
            <w:r w:rsidRPr="00CA4D83">
              <w:rPr>
                <w:b/>
              </w:rPr>
              <w:t>Pupils should be using joined handwriting throughout their independent writing.</w:t>
            </w:r>
          </w:p>
          <w:p w:rsidR="009B750A" w:rsidRPr="00CA4D83" w:rsidRDefault="00393500">
            <w:pPr>
              <w:pStyle w:val="TableParagraph"/>
              <w:ind w:left="100" w:right="323"/>
              <w:rPr>
                <w:b/>
              </w:rPr>
            </w:pPr>
            <w:r w:rsidRPr="00CA4D83">
              <w:rPr>
                <w:b/>
              </w:rPr>
              <w:t>Handwriting should continue to be taught, with the aim of increasing the fluency with which pupils are able to write down what they want to say. This, in turn, will support their composition and spelling</w:t>
            </w:r>
          </w:p>
        </w:tc>
      </w:tr>
    </w:tbl>
    <w:p w:rsidR="009B750A" w:rsidRDefault="009B750A">
      <w:pPr>
        <w:pStyle w:val="BodyText"/>
        <w:spacing w:before="9"/>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7"/>
        <w:gridCol w:w="4537"/>
      </w:tblGrid>
      <w:tr w:rsidR="009B750A">
        <w:trPr>
          <w:trHeight w:hRule="exact" w:val="1526"/>
        </w:trPr>
        <w:tc>
          <w:tcPr>
            <w:tcW w:w="10034" w:type="dxa"/>
            <w:gridSpan w:val="2"/>
          </w:tcPr>
          <w:p w:rsidR="009B750A" w:rsidRDefault="00393500">
            <w:pPr>
              <w:pStyle w:val="TableParagraph"/>
              <w:spacing w:line="250" w:lineRule="exact"/>
              <w:ind w:left="103" w:right="117"/>
              <w:rPr>
                <w:i/>
              </w:rPr>
            </w:pPr>
            <w:r>
              <w:rPr>
                <w:i/>
              </w:rPr>
              <w:t>Upper Key Stage 2 – Years 5 and 6</w:t>
            </w:r>
          </w:p>
          <w:p w:rsidR="009B750A" w:rsidRDefault="00393500">
            <w:pPr>
              <w:pStyle w:val="TableParagraph"/>
              <w:ind w:left="103" w:right="291"/>
            </w:pPr>
            <w:r>
              <w:t xml:space="preserve">Please note that </w:t>
            </w:r>
            <w:r>
              <w:rPr>
                <w:b/>
                <w:i/>
              </w:rPr>
              <w:t>there are no specific objectives for the teaching of handwriting at upper Key Stage 2</w:t>
            </w:r>
            <w:r>
              <w:t>. This is because children entering Year 5 should have already acquired all the basic skills for handwriting to enable them to concentrate on the legibility, fluency, speed and personal style of their writing. In light of this, children who are writing legibly and fluently in Year 5 may choose different font styles to develop a personal style.</w:t>
            </w:r>
          </w:p>
        </w:tc>
      </w:tr>
      <w:tr w:rsidR="009B750A">
        <w:trPr>
          <w:trHeight w:hRule="exact" w:val="3552"/>
        </w:trPr>
        <w:tc>
          <w:tcPr>
            <w:tcW w:w="5497" w:type="dxa"/>
          </w:tcPr>
          <w:p w:rsidR="009B750A" w:rsidRDefault="00393500">
            <w:pPr>
              <w:pStyle w:val="TableParagraph"/>
              <w:spacing w:line="251" w:lineRule="exact"/>
              <w:ind w:left="103" w:right="302"/>
            </w:pPr>
            <w:r>
              <w:t>Pupils should be taught to:</w:t>
            </w:r>
          </w:p>
          <w:p w:rsidR="009B750A" w:rsidRDefault="00393500">
            <w:pPr>
              <w:pStyle w:val="TableParagraph"/>
              <w:numPr>
                <w:ilvl w:val="0"/>
                <w:numId w:val="4"/>
              </w:numPr>
              <w:tabs>
                <w:tab w:val="left" w:pos="387"/>
              </w:tabs>
              <w:spacing w:before="1" w:line="253" w:lineRule="exact"/>
            </w:pPr>
            <w:r>
              <w:t>write legibly, fluently and with increasing speed</w:t>
            </w:r>
            <w:r>
              <w:rPr>
                <w:spacing w:val="-18"/>
              </w:rPr>
              <w:t xml:space="preserve"> </w:t>
            </w:r>
            <w:r>
              <w:t>by:</w:t>
            </w:r>
          </w:p>
          <w:p w:rsidR="009B750A" w:rsidRDefault="00393500">
            <w:pPr>
              <w:pStyle w:val="TableParagraph"/>
              <w:numPr>
                <w:ilvl w:val="0"/>
                <w:numId w:val="4"/>
              </w:numPr>
              <w:tabs>
                <w:tab w:val="left" w:pos="387"/>
              </w:tabs>
              <w:ind w:right="122"/>
            </w:pPr>
            <w:r>
              <w:t>choosing which shape of a letter to use when given choices and deciding, as part of their personal style, whether or not to join specific</w:t>
            </w:r>
            <w:r>
              <w:rPr>
                <w:spacing w:val="-15"/>
              </w:rPr>
              <w:t xml:space="preserve"> </w:t>
            </w:r>
            <w:r>
              <w:t>letters.</w:t>
            </w:r>
          </w:p>
          <w:p w:rsidR="009B750A" w:rsidRDefault="00393500">
            <w:pPr>
              <w:pStyle w:val="TableParagraph"/>
              <w:numPr>
                <w:ilvl w:val="0"/>
                <w:numId w:val="4"/>
              </w:numPr>
              <w:tabs>
                <w:tab w:val="left" w:pos="387"/>
              </w:tabs>
              <w:ind w:right="301"/>
            </w:pPr>
            <w:r>
              <w:t>choosing the writing implement that is best suited for a task (e.g. quick notes,</w:t>
            </w:r>
            <w:r>
              <w:rPr>
                <w:spacing w:val="-15"/>
              </w:rPr>
              <w:t xml:space="preserve"> </w:t>
            </w:r>
            <w:r>
              <w:t>letters).</w:t>
            </w:r>
          </w:p>
        </w:tc>
        <w:tc>
          <w:tcPr>
            <w:tcW w:w="4537" w:type="dxa"/>
          </w:tcPr>
          <w:p w:rsidR="009B750A" w:rsidRDefault="00393500">
            <w:pPr>
              <w:pStyle w:val="TableParagraph"/>
              <w:ind w:left="100" w:right="187"/>
            </w:pPr>
            <w:r>
              <w:t xml:space="preserve">Pupils should continue to </w:t>
            </w:r>
            <w:proofErr w:type="spellStart"/>
            <w:r>
              <w:t>practise</w:t>
            </w:r>
            <w:proofErr w:type="spellEnd"/>
            <w:r>
              <w:t xml:space="preserve"> handwriting and be encouraged to increase the speed of it, so that problems with forming letters do not get in the way of their writing down what they want to say. They should be clear about what standard of handwriting is appropriate for a particular task (e.g. quick notes or a final handwritten version). They should also be taught to use an un</w:t>
            </w:r>
            <w:r w:rsidR="00CA4D83">
              <w:t>-</w:t>
            </w:r>
            <w:r>
              <w:t>joined style (e.g. for labelling a diagram or data, writing an email address, or for algebra) and capital letters (e.g. for filling in a form).</w:t>
            </w:r>
          </w:p>
        </w:tc>
      </w:tr>
    </w:tbl>
    <w:p w:rsidR="009B750A" w:rsidRDefault="009B750A">
      <w:pPr>
        <w:sectPr w:rsidR="009B750A">
          <w:pgSz w:w="11910" w:h="16840"/>
          <w:pgMar w:top="1440" w:right="1000" w:bottom="280" w:left="620" w:header="720" w:footer="720" w:gutter="0"/>
          <w:cols w:space="720"/>
        </w:sectPr>
      </w:pPr>
    </w:p>
    <w:p w:rsidR="00CA4D83" w:rsidRDefault="00393500">
      <w:pPr>
        <w:pStyle w:val="BodyText"/>
        <w:spacing w:before="53"/>
        <w:ind w:left="112" w:right="557"/>
      </w:pPr>
      <w:r>
        <w:lastRenderedPageBreak/>
        <w:t xml:space="preserve">Children need to be able to write legibly, neatly, comfortably and quickly. Teaching handwriting to the majority of children is not difficult but there are certain stages that are crucial to successful learning: </w:t>
      </w:r>
    </w:p>
    <w:p w:rsidR="009B750A" w:rsidRDefault="00393500">
      <w:pPr>
        <w:pStyle w:val="BodyText"/>
        <w:spacing w:before="53"/>
        <w:ind w:left="112" w:right="557"/>
        <w:rPr>
          <w:b/>
        </w:rPr>
      </w:pPr>
      <w:r>
        <w:rPr>
          <w:b/>
        </w:rPr>
        <w:t>Step 1 Pre-writing experience</w:t>
      </w:r>
    </w:p>
    <w:p w:rsidR="00CA4D83" w:rsidRDefault="00CA4D83">
      <w:pPr>
        <w:pStyle w:val="BodyText"/>
        <w:spacing w:before="53"/>
        <w:ind w:left="112" w:right="557"/>
        <w:rPr>
          <w:b/>
        </w:rPr>
      </w:pPr>
    </w:p>
    <w:p w:rsidR="009B750A" w:rsidRDefault="00393500">
      <w:pPr>
        <w:pStyle w:val="BodyText"/>
        <w:spacing w:before="1"/>
        <w:ind w:left="112" w:right="103"/>
      </w:pPr>
      <w:r>
        <w:t>To develop good handwriting a child needs strength and stability in his/her body. This gross motor control can be developed in the playground and in PE sessions, for example, crawling, jumping, running, hopping, arm circling, ball skills.</w:t>
      </w:r>
    </w:p>
    <w:p w:rsidR="009B750A" w:rsidRDefault="00393500">
      <w:pPr>
        <w:pStyle w:val="BodyText"/>
        <w:ind w:left="112" w:right="557"/>
      </w:pPr>
      <w:r>
        <w:t>Writing involves using a tool to make small, controlled movements. This fine motor control can be developed by activities such as cutting, threading, modelling, hammering, finger rhymes, sorting small objects, sticking, pattern-making &amp; tracing. Children in the Early Years also take part in Dough Gym activities to develop their fine motor control skills.</w:t>
      </w:r>
    </w:p>
    <w:p w:rsidR="009B750A" w:rsidRDefault="00393500">
      <w:pPr>
        <w:pStyle w:val="BodyText"/>
        <w:spacing w:before="1"/>
        <w:ind w:left="112" w:right="569"/>
      </w:pPr>
      <w:r>
        <w:t>A child needs to have developed perceptual skills before he can write. Working with shapes, patterns, objects in different sizes and sorting can assist this development.</w:t>
      </w:r>
    </w:p>
    <w:p w:rsidR="009B750A" w:rsidRDefault="00393500">
      <w:pPr>
        <w:pStyle w:val="BodyText"/>
        <w:spacing w:before="1"/>
        <w:ind w:left="112" w:right="887"/>
      </w:pPr>
      <w:r>
        <w:t>When a child is writing, attention should be given to comfort - the furniture, body position and ease of movement - and encouraged to hold the pencil in a way that gives both control and flexibility.</w:t>
      </w:r>
    </w:p>
    <w:p w:rsidR="009B750A" w:rsidRDefault="009B750A">
      <w:pPr>
        <w:pStyle w:val="BodyText"/>
        <w:spacing w:before="10"/>
        <w:rPr>
          <w:sz w:val="21"/>
        </w:rPr>
      </w:pPr>
    </w:p>
    <w:p w:rsidR="009B750A" w:rsidRDefault="00393500">
      <w:pPr>
        <w:pStyle w:val="Heading2"/>
        <w:ind w:right="557"/>
      </w:pPr>
      <w:r>
        <w:t>Step 2 Letter formation</w:t>
      </w:r>
    </w:p>
    <w:p w:rsidR="00CA4D83" w:rsidRDefault="00CA4D83">
      <w:pPr>
        <w:pStyle w:val="Heading2"/>
        <w:ind w:right="557"/>
      </w:pPr>
    </w:p>
    <w:p w:rsidR="009B750A" w:rsidRDefault="00393500">
      <w:pPr>
        <w:pStyle w:val="BodyText"/>
        <w:spacing w:before="1"/>
        <w:ind w:left="112" w:right="251"/>
      </w:pPr>
      <w:r>
        <w:t>In British schools the lower case alphabet is usually taught before the capital alphabet. How to form each letter should be taught at the same time as children are introduced to the letter’s shape and sound.</w:t>
      </w:r>
    </w:p>
    <w:p w:rsidR="009B750A" w:rsidRDefault="00393500">
      <w:pPr>
        <w:pStyle w:val="BodyText"/>
        <w:ind w:left="112" w:right="288"/>
      </w:pPr>
      <w:r>
        <w:t>A visual image and a verbal description help a child to remember the movements necessary to form letters. One set of images recommended by the Department of Education groups the letters according to the movement made when forming them.</w:t>
      </w:r>
    </w:p>
    <w:p w:rsidR="009B750A" w:rsidRDefault="00393500">
      <w:pPr>
        <w:pStyle w:val="BodyText"/>
        <w:spacing w:line="252" w:lineRule="exact"/>
        <w:ind w:left="112" w:right="557"/>
      </w:pPr>
      <w:r>
        <w:t>Each 'family’ has a leading letter:</w:t>
      </w:r>
    </w:p>
    <w:p w:rsidR="009B750A" w:rsidRDefault="00393500">
      <w:pPr>
        <w:pStyle w:val="BodyText"/>
        <w:spacing w:line="252" w:lineRule="exact"/>
        <w:ind w:left="112" w:right="557"/>
      </w:pPr>
      <w:r>
        <w:rPr>
          <w:b/>
        </w:rPr>
        <w:t xml:space="preserve">l </w:t>
      </w:r>
      <w:r>
        <w:t xml:space="preserve">- long ladder </w:t>
      </w:r>
      <w:r>
        <w:rPr>
          <w:b/>
        </w:rPr>
        <w:t xml:space="preserve">c </w:t>
      </w:r>
      <w:r>
        <w:t>- curly caterpillar</w:t>
      </w:r>
    </w:p>
    <w:p w:rsidR="009B750A" w:rsidRDefault="00393500">
      <w:pPr>
        <w:pStyle w:val="BodyText"/>
        <w:spacing w:line="252" w:lineRule="exact"/>
        <w:ind w:left="112" w:right="557"/>
      </w:pPr>
      <w:r>
        <w:rPr>
          <w:b/>
        </w:rPr>
        <w:t xml:space="preserve">r </w:t>
      </w:r>
      <w:r>
        <w:t xml:space="preserve">- one-armed robot </w:t>
      </w:r>
      <w:r>
        <w:rPr>
          <w:b/>
        </w:rPr>
        <w:t xml:space="preserve">z </w:t>
      </w:r>
      <w:r>
        <w:t>- zig-zag monster</w:t>
      </w:r>
    </w:p>
    <w:p w:rsidR="009B750A" w:rsidRDefault="00393500">
      <w:pPr>
        <w:pStyle w:val="BodyText"/>
        <w:spacing w:before="4"/>
        <w:ind w:left="112" w:right="141"/>
      </w:pPr>
      <w:r>
        <w:t xml:space="preserve">Letter should be formed from the base line as the starting point is easy to remember, with the exception of </w:t>
      </w:r>
      <w:r>
        <w:rPr>
          <w:b/>
        </w:rPr>
        <w:t xml:space="preserve">o, r, v, </w:t>
      </w:r>
      <w:proofErr w:type="spellStart"/>
      <w:r>
        <w:rPr>
          <w:b/>
        </w:rPr>
        <w:t xml:space="preserve">w </w:t>
      </w:r>
      <w:r>
        <w:t>as</w:t>
      </w:r>
      <w:proofErr w:type="spellEnd"/>
      <w:r>
        <w:t xml:space="preserve"> joined letters following these do not start from the baseline. Requiring children to relearn an established movement pattern is not good practice.</w:t>
      </w:r>
    </w:p>
    <w:p w:rsidR="009B750A" w:rsidRDefault="009B750A">
      <w:pPr>
        <w:pStyle w:val="BodyText"/>
        <w:spacing w:before="9"/>
        <w:rPr>
          <w:sz w:val="21"/>
        </w:rPr>
      </w:pPr>
    </w:p>
    <w:p w:rsidR="009B750A" w:rsidRDefault="00393500">
      <w:pPr>
        <w:pStyle w:val="Heading2"/>
        <w:spacing w:before="1"/>
        <w:ind w:right="557"/>
      </w:pPr>
      <w:r>
        <w:t>Step 3 Letter positioning</w:t>
      </w:r>
    </w:p>
    <w:p w:rsidR="00CA4D83" w:rsidRDefault="00CA4D83">
      <w:pPr>
        <w:pStyle w:val="Heading2"/>
        <w:spacing w:before="1"/>
        <w:ind w:right="557"/>
      </w:pPr>
      <w:bookmarkStart w:id="0" w:name="_GoBack"/>
      <w:bookmarkEnd w:id="0"/>
    </w:p>
    <w:p w:rsidR="009B750A" w:rsidRDefault="00393500">
      <w:pPr>
        <w:pStyle w:val="BodyText"/>
        <w:spacing w:before="4"/>
        <w:ind w:left="112" w:right="581"/>
      </w:pPr>
      <w:r>
        <w:t>In written English letters need to be aligned in a conventional way to be easily read. Children need to understand that the ‘body’ of each letter sits on a line, some letters have ascenders that are taller and some have descenders that drop below the writing line.</w:t>
      </w:r>
    </w:p>
    <w:p w:rsidR="009B750A" w:rsidRDefault="00393500">
      <w:pPr>
        <w:pStyle w:val="BodyText"/>
        <w:spacing w:line="252" w:lineRule="exact"/>
        <w:ind w:left="112" w:right="557"/>
      </w:pPr>
      <w:r>
        <w:t>Children need to understand that letters in a word should be evenly spaced. In addition there</w:t>
      </w:r>
    </w:p>
    <w:p w:rsidR="009B750A" w:rsidRDefault="00393500">
      <w:pPr>
        <w:pStyle w:val="BodyText"/>
        <w:ind w:left="112" w:right="153"/>
      </w:pPr>
      <w:r>
        <w:t>needs to be sufficient space between each word and the next. Recommending that small children use their finger as a spacer between words is not a good idea as it is impossible for left-handers and becomes inappropriate when children are older and their writing becomes smaller. A more reliable rule is to leave enough space for a letter ‘</w:t>
      </w:r>
      <w:r>
        <w:rPr>
          <w:b/>
        </w:rPr>
        <w:t>o</w:t>
      </w:r>
      <w:r>
        <w:t>’ and/or use a spacer instrument.</w:t>
      </w:r>
    </w:p>
    <w:p w:rsidR="009B750A" w:rsidRDefault="009B750A">
      <w:pPr>
        <w:pStyle w:val="BodyText"/>
        <w:spacing w:before="9"/>
        <w:rPr>
          <w:sz w:val="21"/>
        </w:rPr>
      </w:pPr>
    </w:p>
    <w:p w:rsidR="009B750A" w:rsidRDefault="00393500">
      <w:pPr>
        <w:pStyle w:val="Heading2"/>
        <w:ind w:right="557"/>
      </w:pPr>
      <w:r>
        <w:t>Step 4 Joining letters</w:t>
      </w:r>
    </w:p>
    <w:p w:rsidR="009B750A" w:rsidRDefault="00393500">
      <w:pPr>
        <w:pStyle w:val="BodyText"/>
        <w:spacing w:before="4"/>
        <w:ind w:left="112" w:right="753"/>
      </w:pPr>
      <w:r>
        <w:t>A child who writes correctly-formed letters with confidence is usually ready to learn how to join them together. There are three ways of teaching children joined writing:</w:t>
      </w:r>
    </w:p>
    <w:p w:rsidR="009B750A" w:rsidRDefault="009B750A">
      <w:pPr>
        <w:pStyle w:val="BodyText"/>
      </w:pPr>
    </w:p>
    <w:p w:rsidR="009B750A" w:rsidRDefault="00393500">
      <w:pPr>
        <w:pStyle w:val="ListParagraph"/>
        <w:numPr>
          <w:ilvl w:val="0"/>
          <w:numId w:val="3"/>
        </w:numPr>
        <w:tabs>
          <w:tab w:val="left" w:pos="1080"/>
        </w:tabs>
        <w:ind w:hanging="247"/>
      </w:pPr>
      <w:r>
        <w:t>Pattern</w:t>
      </w:r>
      <w:r>
        <w:rPr>
          <w:spacing w:val="-8"/>
        </w:rPr>
        <w:t xml:space="preserve"> </w:t>
      </w:r>
      <w:r>
        <w:t>making</w:t>
      </w:r>
    </w:p>
    <w:p w:rsidR="009B750A" w:rsidRDefault="00393500">
      <w:pPr>
        <w:pStyle w:val="BodyText"/>
        <w:ind w:left="832" w:right="522"/>
      </w:pPr>
      <w:r>
        <w:t xml:space="preserve">Children who have plenty of experience making writing patterns, both standard handwriting patterns and those made from linking pairs of letters (e.g. cl, </w:t>
      </w:r>
      <w:proofErr w:type="spellStart"/>
      <w:r>
        <w:t>wh</w:t>
      </w:r>
      <w:proofErr w:type="spellEnd"/>
      <w:r>
        <w:t>), will find that they have all the skills necessary for joined writing and little additional teaching is necessary.</w:t>
      </w:r>
    </w:p>
    <w:p w:rsidR="009B750A" w:rsidRDefault="00393500">
      <w:pPr>
        <w:pStyle w:val="ListParagraph"/>
        <w:numPr>
          <w:ilvl w:val="0"/>
          <w:numId w:val="3"/>
        </w:numPr>
        <w:tabs>
          <w:tab w:val="left" w:pos="1078"/>
        </w:tabs>
        <w:spacing w:before="1"/>
        <w:ind w:left="1077" w:hanging="245"/>
      </w:pPr>
      <w:r>
        <w:t>Groups of</w:t>
      </w:r>
      <w:r>
        <w:rPr>
          <w:spacing w:val="-3"/>
        </w:rPr>
        <w:t xml:space="preserve"> </w:t>
      </w:r>
      <w:r>
        <w:t>letters</w:t>
      </w:r>
    </w:p>
    <w:p w:rsidR="009B750A" w:rsidRDefault="00393500">
      <w:pPr>
        <w:pStyle w:val="BodyText"/>
        <w:ind w:left="832" w:right="178"/>
      </w:pPr>
      <w:r>
        <w:t xml:space="preserve">A blend of letters being taught in a phonics lesson can be joined together when demonstrated by the teacher and </w:t>
      </w:r>
      <w:proofErr w:type="spellStart"/>
      <w:r>
        <w:t>practised</w:t>
      </w:r>
      <w:proofErr w:type="spellEnd"/>
      <w:r>
        <w:t xml:space="preserve"> by the children in the air or on small whiteboards. (NB some letter combinations are easier to join than others.) The children who are confident can be encouraged to use the joins in free writing.</w:t>
      </w:r>
    </w:p>
    <w:p w:rsidR="009B750A" w:rsidRDefault="00393500">
      <w:pPr>
        <w:pStyle w:val="BodyText"/>
        <w:spacing w:before="1" w:line="252" w:lineRule="exact"/>
        <w:ind w:left="832" w:right="557"/>
      </w:pPr>
      <w:r>
        <w:t>3 Basic joins</w:t>
      </w:r>
    </w:p>
    <w:p w:rsidR="009B750A" w:rsidRDefault="00393500">
      <w:pPr>
        <w:pStyle w:val="BodyText"/>
        <w:spacing w:line="252" w:lineRule="exact"/>
        <w:ind w:left="832" w:right="557"/>
      </w:pPr>
      <w:r>
        <w:t>These can be taught in a series of lessons with plenty of practice:</w:t>
      </w:r>
    </w:p>
    <w:p w:rsidR="009B750A" w:rsidRDefault="00393500">
      <w:pPr>
        <w:pStyle w:val="ListParagraph"/>
        <w:numPr>
          <w:ilvl w:val="0"/>
          <w:numId w:val="2"/>
        </w:numPr>
        <w:tabs>
          <w:tab w:val="left" w:pos="1080"/>
        </w:tabs>
        <w:spacing w:before="2"/>
      </w:pPr>
      <w:r>
        <w:t>Diagonal (up the hill join) to a long ladder letter, both tall and short (e.g. c-u,</w:t>
      </w:r>
      <w:r>
        <w:rPr>
          <w:spacing w:val="-25"/>
        </w:rPr>
        <w:t xml:space="preserve"> </w:t>
      </w:r>
      <w:proofErr w:type="spellStart"/>
      <w:r>
        <w:t>i</w:t>
      </w:r>
      <w:proofErr w:type="spellEnd"/>
      <w:r>
        <w:t>-l)</w:t>
      </w:r>
    </w:p>
    <w:p w:rsidR="009B750A" w:rsidRDefault="00393500">
      <w:pPr>
        <w:pStyle w:val="ListParagraph"/>
        <w:numPr>
          <w:ilvl w:val="0"/>
          <w:numId w:val="2"/>
        </w:numPr>
        <w:tabs>
          <w:tab w:val="left" w:pos="1080"/>
        </w:tabs>
      </w:pPr>
      <w:r>
        <w:t>Horizontal (washing line join) to both tall and short letters (e.g. o-u,</w:t>
      </w:r>
      <w:r>
        <w:rPr>
          <w:spacing w:val="-24"/>
        </w:rPr>
        <w:t xml:space="preserve"> </w:t>
      </w:r>
      <w:r>
        <w:t>w-h)</w:t>
      </w:r>
    </w:p>
    <w:p w:rsidR="009B750A" w:rsidRDefault="00393500">
      <w:pPr>
        <w:pStyle w:val="ListParagraph"/>
        <w:numPr>
          <w:ilvl w:val="0"/>
          <w:numId w:val="2"/>
        </w:numPr>
        <w:tabs>
          <w:tab w:val="left" w:pos="1080"/>
        </w:tabs>
      </w:pPr>
      <w:r>
        <w:t>Joins to curly caterpillar letters (e.g. u-c,</w:t>
      </w:r>
      <w:r>
        <w:rPr>
          <w:spacing w:val="-18"/>
        </w:rPr>
        <w:t xml:space="preserve"> </w:t>
      </w:r>
      <w:r>
        <w:t>n-d)</w:t>
      </w:r>
    </w:p>
    <w:p w:rsidR="009B750A" w:rsidRDefault="009B750A">
      <w:pPr>
        <w:spacing w:line="252" w:lineRule="exact"/>
        <w:sectPr w:rsidR="009B750A">
          <w:pgSz w:w="11910" w:h="16840"/>
          <w:pgMar w:top="1140" w:right="600" w:bottom="280" w:left="740" w:header="720" w:footer="720" w:gutter="0"/>
          <w:cols w:space="720"/>
        </w:sectPr>
      </w:pPr>
    </w:p>
    <w:p w:rsidR="009B750A" w:rsidRDefault="00393500">
      <w:pPr>
        <w:pStyle w:val="ListParagraph"/>
        <w:numPr>
          <w:ilvl w:val="1"/>
          <w:numId w:val="1"/>
        </w:numPr>
        <w:tabs>
          <w:tab w:val="left" w:pos="617"/>
        </w:tabs>
        <w:spacing w:before="43" w:line="240" w:lineRule="auto"/>
        <w:ind w:right="305" w:firstLine="0"/>
      </w:pPr>
      <w:r>
        <w:lastRenderedPageBreak/>
        <w:t xml:space="preserve">Capital letters for the initial letter of names, then for sentences, should be established in the Foundation stage </w:t>
      </w:r>
      <w:r w:rsidR="00CA4D83">
        <w:t>in line with</w:t>
      </w:r>
      <w:r>
        <w:t xml:space="preserve"> Developing Early Writing. The use of a capital letter for the pronoun ‘I’ should be introduced in Year 1. </w:t>
      </w:r>
      <w:r w:rsidR="00CA4D83">
        <w:rPr>
          <w:spacing w:val="-3"/>
        </w:rPr>
        <w:t xml:space="preserve">All </w:t>
      </w:r>
      <w:r>
        <w:t>capital let</w:t>
      </w:r>
      <w:r w:rsidR="00CA4D83">
        <w:t xml:space="preserve">ters </w:t>
      </w:r>
      <w:r>
        <w:t>should be fully embedded by the end of Year 2. The English curriculum 2014 programme of study for Year 1 states that pupils should be taught</w:t>
      </w:r>
      <w:r>
        <w:rPr>
          <w:spacing w:val="-4"/>
        </w:rPr>
        <w:t xml:space="preserve"> </w:t>
      </w:r>
      <w:r>
        <w:t>to:</w:t>
      </w:r>
    </w:p>
    <w:p w:rsidR="009B750A" w:rsidRDefault="00393500">
      <w:pPr>
        <w:pStyle w:val="ListParagraph"/>
        <w:numPr>
          <w:ilvl w:val="2"/>
          <w:numId w:val="1"/>
        </w:numPr>
        <w:tabs>
          <w:tab w:val="left" w:pos="613"/>
          <w:tab w:val="left" w:pos="615"/>
        </w:tabs>
        <w:spacing w:before="1"/>
        <w:ind w:hanging="142"/>
      </w:pPr>
      <w:r>
        <w:t>punctuate sentences using a capital letter and a full stop, question mark or exclamation</w:t>
      </w:r>
      <w:r>
        <w:rPr>
          <w:spacing w:val="-24"/>
        </w:rPr>
        <w:t xml:space="preserve"> </w:t>
      </w:r>
      <w:r>
        <w:t>mark</w:t>
      </w:r>
    </w:p>
    <w:p w:rsidR="009B750A" w:rsidRDefault="00393500">
      <w:pPr>
        <w:pStyle w:val="ListParagraph"/>
        <w:numPr>
          <w:ilvl w:val="2"/>
          <w:numId w:val="1"/>
        </w:numPr>
        <w:tabs>
          <w:tab w:val="left" w:pos="613"/>
          <w:tab w:val="left" w:pos="615"/>
        </w:tabs>
        <w:ind w:left="614"/>
      </w:pPr>
      <w:r>
        <w:t>use capital letter for names of people, places, the days of the week, and the personal pronoun</w:t>
      </w:r>
      <w:r>
        <w:rPr>
          <w:spacing w:val="-26"/>
        </w:rPr>
        <w:t xml:space="preserve"> </w:t>
      </w:r>
      <w:r>
        <w:t>‘I’</w:t>
      </w:r>
    </w:p>
    <w:p w:rsidR="009B750A" w:rsidRDefault="009B750A">
      <w:pPr>
        <w:pStyle w:val="BodyText"/>
      </w:pPr>
    </w:p>
    <w:p w:rsidR="009B750A" w:rsidRDefault="00393500">
      <w:pPr>
        <w:pStyle w:val="BodyText"/>
        <w:ind w:left="112" w:right="415"/>
      </w:pPr>
      <w:r>
        <w:t>Capital letters should be formed separately and should not join adjacent letters.</w:t>
      </w:r>
    </w:p>
    <w:p w:rsidR="009B750A" w:rsidRDefault="009B750A">
      <w:pPr>
        <w:pStyle w:val="BodyText"/>
        <w:spacing w:before="9"/>
        <w:rPr>
          <w:sz w:val="21"/>
        </w:rPr>
      </w:pPr>
    </w:p>
    <w:p w:rsidR="009B750A" w:rsidRDefault="00393500">
      <w:pPr>
        <w:pStyle w:val="Heading2"/>
      </w:pPr>
      <w:r>
        <w:t>Step 5 Fluency</w:t>
      </w:r>
    </w:p>
    <w:p w:rsidR="009B750A" w:rsidRDefault="00393500">
      <w:pPr>
        <w:pStyle w:val="BodyText"/>
        <w:spacing w:before="1"/>
        <w:ind w:left="112" w:right="335"/>
        <w:jc w:val="both"/>
      </w:pPr>
      <w:r>
        <w:t>Children are expected to write in greater quantity and at greater speed as they grow older and will need functional handwriting that will allow them to do this. They need to be able to write automatically so that their attention can be given to the content of their writing.</w:t>
      </w:r>
    </w:p>
    <w:p w:rsidR="009B750A" w:rsidRDefault="00393500">
      <w:pPr>
        <w:pStyle w:val="BodyText"/>
        <w:spacing w:line="252" w:lineRule="exact"/>
        <w:ind w:left="112" w:right="415"/>
      </w:pPr>
      <w:r>
        <w:t>Fluency can be developed by:</w:t>
      </w:r>
    </w:p>
    <w:p w:rsidR="009B750A" w:rsidRDefault="00393500">
      <w:pPr>
        <w:pStyle w:val="ListParagraph"/>
        <w:numPr>
          <w:ilvl w:val="2"/>
          <w:numId w:val="1"/>
        </w:numPr>
        <w:tabs>
          <w:tab w:val="left" w:pos="396"/>
        </w:tabs>
        <w:spacing w:before="1"/>
        <w:ind w:hanging="142"/>
      </w:pPr>
      <w:r>
        <w:t>using joined writing in all situations so it becomes a familiar</w:t>
      </w:r>
      <w:r>
        <w:rPr>
          <w:spacing w:val="-26"/>
        </w:rPr>
        <w:t xml:space="preserve"> </w:t>
      </w:r>
      <w:r>
        <w:t>skill</w:t>
      </w:r>
    </w:p>
    <w:p w:rsidR="009B750A" w:rsidRDefault="00393500">
      <w:pPr>
        <w:pStyle w:val="ListParagraph"/>
        <w:numPr>
          <w:ilvl w:val="2"/>
          <w:numId w:val="1"/>
        </w:numPr>
        <w:tabs>
          <w:tab w:val="left" w:pos="396"/>
        </w:tabs>
        <w:ind w:hanging="142"/>
      </w:pPr>
      <w:r>
        <w:t>using handwriting</w:t>
      </w:r>
      <w:r>
        <w:rPr>
          <w:spacing w:val="-12"/>
        </w:rPr>
        <w:t xml:space="preserve"> </w:t>
      </w:r>
      <w:r>
        <w:t>patterns</w:t>
      </w:r>
    </w:p>
    <w:p w:rsidR="009B750A" w:rsidRDefault="00393500">
      <w:pPr>
        <w:pStyle w:val="ListParagraph"/>
        <w:numPr>
          <w:ilvl w:val="2"/>
          <w:numId w:val="1"/>
        </w:numPr>
        <w:tabs>
          <w:tab w:val="left" w:pos="396"/>
        </w:tabs>
        <w:spacing w:before="1" w:line="240" w:lineRule="auto"/>
        <w:ind w:hanging="142"/>
      </w:pPr>
      <w:r>
        <w:t>helping students to assess their own writing and monitor their</w:t>
      </w:r>
      <w:r>
        <w:rPr>
          <w:spacing w:val="-27"/>
        </w:rPr>
        <w:t xml:space="preserve"> </w:t>
      </w:r>
      <w:r>
        <w:t>progress.</w:t>
      </w:r>
    </w:p>
    <w:p w:rsidR="009B750A" w:rsidRDefault="009B750A">
      <w:pPr>
        <w:pStyle w:val="BodyText"/>
        <w:spacing w:before="7"/>
        <w:rPr>
          <w:sz w:val="21"/>
        </w:rPr>
      </w:pPr>
    </w:p>
    <w:p w:rsidR="009B750A" w:rsidRDefault="00393500">
      <w:pPr>
        <w:pStyle w:val="Heading2"/>
      </w:pPr>
      <w:r>
        <w:t>Step 6 Speed</w:t>
      </w:r>
    </w:p>
    <w:p w:rsidR="009B750A" w:rsidRDefault="00393500">
      <w:pPr>
        <w:pStyle w:val="BodyText"/>
        <w:spacing w:before="4"/>
        <w:ind w:left="112" w:right="415"/>
      </w:pPr>
      <w:r>
        <w:t>Children are expected to write fluently and accurately at speed with a good level of legibility. They also need to understand:</w:t>
      </w:r>
    </w:p>
    <w:p w:rsidR="009B750A" w:rsidRDefault="00393500">
      <w:pPr>
        <w:pStyle w:val="ListParagraph"/>
        <w:numPr>
          <w:ilvl w:val="2"/>
          <w:numId w:val="1"/>
        </w:numPr>
        <w:tabs>
          <w:tab w:val="left" w:pos="396"/>
        </w:tabs>
        <w:spacing w:before="1" w:line="240" w:lineRule="auto"/>
        <w:ind w:right="699" w:hanging="142"/>
      </w:pPr>
      <w:r>
        <w:t>that different tasks require different levels of speed and legibility, e.g. for personal notes speed is usually important and legibility less</w:t>
      </w:r>
      <w:r>
        <w:rPr>
          <w:spacing w:val="-15"/>
        </w:rPr>
        <w:t xml:space="preserve"> </w:t>
      </w:r>
      <w:r>
        <w:t>so</w:t>
      </w:r>
    </w:p>
    <w:p w:rsidR="009B750A" w:rsidRDefault="00393500">
      <w:pPr>
        <w:pStyle w:val="ListParagraph"/>
        <w:numPr>
          <w:ilvl w:val="2"/>
          <w:numId w:val="1"/>
        </w:numPr>
        <w:tabs>
          <w:tab w:val="left" w:pos="396"/>
        </w:tabs>
        <w:spacing w:line="240" w:lineRule="auto"/>
        <w:ind w:right="111" w:hanging="142"/>
      </w:pPr>
      <w:r>
        <w:t>that work for display or presentation requires a high level of legibility and presentation but that speed is less</w:t>
      </w:r>
      <w:r>
        <w:rPr>
          <w:spacing w:val="-3"/>
        </w:rPr>
        <w:t xml:space="preserve"> </w:t>
      </w:r>
      <w:r>
        <w:t>important.</w:t>
      </w:r>
    </w:p>
    <w:p w:rsidR="009B750A" w:rsidRDefault="00393500">
      <w:pPr>
        <w:pStyle w:val="Heading2"/>
        <w:spacing w:before="4" w:line="500" w:lineRule="atLeast"/>
        <w:ind w:right="2546"/>
      </w:pPr>
      <w:r>
        <w:t>In addition, there are expectations for children and staff across the school. Pupils are expected to:</w:t>
      </w:r>
    </w:p>
    <w:p w:rsidR="009B750A" w:rsidRDefault="00393500">
      <w:pPr>
        <w:pStyle w:val="ListParagraph"/>
        <w:numPr>
          <w:ilvl w:val="2"/>
          <w:numId w:val="1"/>
        </w:numPr>
        <w:tabs>
          <w:tab w:val="left" w:pos="613"/>
          <w:tab w:val="left" w:pos="615"/>
        </w:tabs>
        <w:spacing w:before="4"/>
        <w:ind w:left="614"/>
      </w:pPr>
      <w:r>
        <w:t>Look after exercise books and not draw or scribble in or on</w:t>
      </w:r>
      <w:r>
        <w:rPr>
          <w:spacing w:val="-12"/>
        </w:rPr>
        <w:t xml:space="preserve"> </w:t>
      </w:r>
      <w:r>
        <w:t>them.</w:t>
      </w:r>
    </w:p>
    <w:p w:rsidR="009B750A" w:rsidRDefault="00393500">
      <w:pPr>
        <w:pStyle w:val="ListParagraph"/>
        <w:numPr>
          <w:ilvl w:val="2"/>
          <w:numId w:val="1"/>
        </w:numPr>
        <w:tabs>
          <w:tab w:val="left" w:pos="613"/>
          <w:tab w:val="left" w:pos="615"/>
        </w:tabs>
        <w:spacing w:line="240" w:lineRule="auto"/>
        <w:ind w:left="614" w:right="413"/>
      </w:pPr>
      <w:r>
        <w:t>Write the date on the top left hand side of the page and miss one line before writing a title aligned centrally. These should be underlined using a</w:t>
      </w:r>
      <w:r>
        <w:rPr>
          <w:spacing w:val="-17"/>
        </w:rPr>
        <w:t xml:space="preserve"> </w:t>
      </w:r>
      <w:r>
        <w:t>ruler.</w:t>
      </w:r>
    </w:p>
    <w:p w:rsidR="009B750A" w:rsidRDefault="00393500">
      <w:pPr>
        <w:pStyle w:val="ListParagraph"/>
        <w:numPr>
          <w:ilvl w:val="2"/>
          <w:numId w:val="1"/>
        </w:numPr>
        <w:tabs>
          <w:tab w:val="left" w:pos="613"/>
          <w:tab w:val="left" w:pos="615"/>
        </w:tabs>
        <w:ind w:left="614"/>
      </w:pPr>
      <w:r>
        <w:t>Miss one line after the title before writing</w:t>
      </w:r>
      <w:r>
        <w:rPr>
          <w:spacing w:val="-19"/>
        </w:rPr>
        <w:t xml:space="preserve"> </w:t>
      </w:r>
      <w:r>
        <w:t>begins.</w:t>
      </w:r>
    </w:p>
    <w:p w:rsidR="009B750A" w:rsidRDefault="00393500">
      <w:pPr>
        <w:pStyle w:val="ListParagraph"/>
        <w:numPr>
          <w:ilvl w:val="2"/>
          <w:numId w:val="1"/>
        </w:numPr>
        <w:tabs>
          <w:tab w:val="left" w:pos="613"/>
          <w:tab w:val="left" w:pos="615"/>
        </w:tabs>
        <w:spacing w:before="1"/>
        <w:ind w:left="614"/>
      </w:pPr>
      <w:r>
        <w:t>Plan their work to make it look attractive and well</w:t>
      </w:r>
      <w:r>
        <w:rPr>
          <w:spacing w:val="-19"/>
        </w:rPr>
        <w:t xml:space="preserve"> </w:t>
      </w:r>
      <w:r>
        <w:t>presented.</w:t>
      </w:r>
    </w:p>
    <w:p w:rsidR="009B750A" w:rsidRDefault="00393500">
      <w:pPr>
        <w:pStyle w:val="ListParagraph"/>
        <w:numPr>
          <w:ilvl w:val="2"/>
          <w:numId w:val="1"/>
        </w:numPr>
        <w:tabs>
          <w:tab w:val="left" w:pos="613"/>
          <w:tab w:val="left" w:pos="615"/>
        </w:tabs>
        <w:ind w:left="614"/>
      </w:pPr>
      <w:r>
        <w:t>Use rulers to draw straight</w:t>
      </w:r>
      <w:r>
        <w:rPr>
          <w:spacing w:val="-9"/>
        </w:rPr>
        <w:t xml:space="preserve"> </w:t>
      </w:r>
      <w:r>
        <w:t>lines.</w:t>
      </w:r>
    </w:p>
    <w:p w:rsidR="009B750A" w:rsidRDefault="00393500">
      <w:pPr>
        <w:pStyle w:val="ListParagraph"/>
        <w:numPr>
          <w:ilvl w:val="2"/>
          <w:numId w:val="1"/>
        </w:numPr>
        <w:tabs>
          <w:tab w:val="left" w:pos="613"/>
          <w:tab w:val="left" w:pos="615"/>
        </w:tabs>
        <w:ind w:left="614"/>
      </w:pPr>
      <w:r>
        <w:t>Set out, number and annotate work</w:t>
      </w:r>
      <w:r>
        <w:rPr>
          <w:spacing w:val="-14"/>
        </w:rPr>
        <w:t xml:space="preserve"> </w:t>
      </w:r>
      <w:r>
        <w:t>appropriately.</w:t>
      </w:r>
    </w:p>
    <w:p w:rsidR="009B750A" w:rsidRDefault="00393500">
      <w:pPr>
        <w:pStyle w:val="ListParagraph"/>
        <w:numPr>
          <w:ilvl w:val="2"/>
          <w:numId w:val="1"/>
        </w:numPr>
        <w:tabs>
          <w:tab w:val="left" w:pos="613"/>
          <w:tab w:val="left" w:pos="615"/>
        </w:tabs>
        <w:spacing w:before="1" w:line="240" w:lineRule="auto"/>
        <w:ind w:left="614" w:right="237"/>
      </w:pPr>
      <w:r>
        <w:t>Pupils with special educational needs or exceptionally able pupils may progress at different rates at the discretion of the class</w:t>
      </w:r>
      <w:r>
        <w:rPr>
          <w:spacing w:val="-7"/>
        </w:rPr>
        <w:t xml:space="preserve"> </w:t>
      </w:r>
      <w:r>
        <w:t>teacher.</w:t>
      </w:r>
    </w:p>
    <w:p w:rsidR="009B750A" w:rsidRDefault="00393500">
      <w:pPr>
        <w:pStyle w:val="ListParagraph"/>
        <w:numPr>
          <w:ilvl w:val="2"/>
          <w:numId w:val="1"/>
        </w:numPr>
        <w:tabs>
          <w:tab w:val="left" w:pos="613"/>
          <w:tab w:val="left" w:pos="615"/>
        </w:tabs>
        <w:spacing w:before="1" w:line="240" w:lineRule="auto"/>
        <w:ind w:left="614" w:right="286"/>
      </w:pPr>
      <w:r>
        <w:t>At appropriate times pupils may be encouraged to experiment with alternative means of presenting their work for aesthetic or educational</w:t>
      </w:r>
      <w:r>
        <w:rPr>
          <w:spacing w:val="-15"/>
        </w:rPr>
        <w:t xml:space="preserve"> </w:t>
      </w:r>
      <w:r>
        <w:t>reasons.</w:t>
      </w:r>
    </w:p>
    <w:p w:rsidR="009B750A" w:rsidRDefault="009B750A">
      <w:pPr>
        <w:pStyle w:val="BodyText"/>
        <w:spacing w:before="9"/>
        <w:rPr>
          <w:sz w:val="21"/>
        </w:rPr>
      </w:pPr>
    </w:p>
    <w:p w:rsidR="009B750A" w:rsidRDefault="00393500">
      <w:pPr>
        <w:pStyle w:val="Heading2"/>
      </w:pPr>
      <w:r>
        <w:t>Teachers are expected to:</w:t>
      </w:r>
    </w:p>
    <w:p w:rsidR="009B750A" w:rsidRDefault="00393500" w:rsidP="00CA4D83">
      <w:pPr>
        <w:pStyle w:val="BodyText"/>
        <w:numPr>
          <w:ilvl w:val="0"/>
          <w:numId w:val="9"/>
        </w:numPr>
        <w:spacing w:before="1"/>
        <w:ind w:right="318"/>
      </w:pPr>
      <w:r>
        <w:t>Ensure that classrooms are well equipped with the essential tools that will assist pupils to create work with a high presentational standard.</w:t>
      </w:r>
    </w:p>
    <w:p w:rsidR="009B750A" w:rsidRDefault="00393500" w:rsidP="00CA4D83">
      <w:pPr>
        <w:pStyle w:val="BodyText"/>
        <w:numPr>
          <w:ilvl w:val="0"/>
          <w:numId w:val="9"/>
        </w:numPr>
        <w:ind w:right="233"/>
      </w:pPr>
      <w:proofErr w:type="spellStart"/>
      <w:r>
        <w:t>Organise</w:t>
      </w:r>
      <w:proofErr w:type="spellEnd"/>
      <w:r>
        <w:t xml:space="preserve"> the classroom in such a way that materials and resources are easily accessible and systems for their return and maintenance are robust.</w:t>
      </w:r>
    </w:p>
    <w:p w:rsidR="009B750A" w:rsidRDefault="00393500" w:rsidP="00CA4D83">
      <w:pPr>
        <w:pStyle w:val="BodyText"/>
        <w:numPr>
          <w:ilvl w:val="0"/>
          <w:numId w:val="9"/>
        </w:numPr>
        <w:spacing w:before="1"/>
        <w:ind w:right="880"/>
      </w:pPr>
      <w:r>
        <w:t>Ensure that children look after resources and materials so that good value for money is assured including consumable items such as pens, pencils, crayons, erasers, rulers etc.</w:t>
      </w:r>
    </w:p>
    <w:p w:rsidR="009B750A" w:rsidRDefault="009B750A">
      <w:pPr>
        <w:pStyle w:val="BodyText"/>
      </w:pPr>
    </w:p>
    <w:p w:rsidR="009B750A" w:rsidRDefault="009B750A">
      <w:pPr>
        <w:pStyle w:val="BodyText"/>
        <w:spacing w:before="11"/>
        <w:rPr>
          <w:sz w:val="21"/>
        </w:rPr>
      </w:pPr>
    </w:p>
    <w:p w:rsidR="009B750A" w:rsidRDefault="00CA4D83">
      <w:pPr>
        <w:pStyle w:val="BodyText"/>
        <w:ind w:left="112" w:right="415"/>
      </w:pPr>
      <w:r>
        <w:t>Date of Policy:  February 2019</w:t>
      </w:r>
    </w:p>
    <w:p w:rsidR="009B750A" w:rsidRDefault="00393500">
      <w:pPr>
        <w:pStyle w:val="BodyText"/>
        <w:tabs>
          <w:tab w:val="left" w:pos="2377"/>
        </w:tabs>
        <w:spacing w:before="1"/>
        <w:ind w:left="112" w:right="6065"/>
      </w:pPr>
      <w:r>
        <w:t>Member of s</w:t>
      </w:r>
      <w:r w:rsidR="00CA4D83">
        <w:t xml:space="preserve">taff responsible: L. </w:t>
      </w:r>
      <w:proofErr w:type="gramStart"/>
      <w:r w:rsidR="00CA4D83">
        <w:t xml:space="preserve">Reynolds </w:t>
      </w:r>
      <w:r>
        <w:t xml:space="preserve"> Date</w:t>
      </w:r>
      <w:proofErr w:type="gramEnd"/>
      <w:r>
        <w:t xml:space="preserve"> to</w:t>
      </w:r>
      <w:r>
        <w:rPr>
          <w:spacing w:val="-3"/>
        </w:rPr>
        <w:t xml:space="preserve"> </w:t>
      </w:r>
      <w:r>
        <w:t>be</w:t>
      </w:r>
      <w:r>
        <w:rPr>
          <w:spacing w:val="-3"/>
        </w:rPr>
        <w:t xml:space="preserve"> </w:t>
      </w:r>
      <w:r w:rsidR="00CA4D83">
        <w:t>reviewed:</w:t>
      </w:r>
      <w:r w:rsidR="00CA4D83">
        <w:tab/>
        <w:t>Autumn 2022</w:t>
      </w:r>
    </w:p>
    <w:p w:rsidR="009B750A" w:rsidRDefault="009B750A">
      <w:pPr>
        <w:sectPr w:rsidR="009B750A">
          <w:pgSz w:w="11910" w:h="16840"/>
          <w:pgMar w:top="1400" w:right="680" w:bottom="280" w:left="740" w:header="720" w:footer="720" w:gutter="0"/>
          <w:cols w:space="720"/>
        </w:sectPr>
      </w:pPr>
    </w:p>
    <w:p w:rsidR="009B750A" w:rsidRDefault="009B750A">
      <w:pPr>
        <w:pStyle w:val="BodyText"/>
        <w:rPr>
          <w:rFonts w:ascii="Times New Roman"/>
          <w:sz w:val="20"/>
        </w:rPr>
      </w:pPr>
    </w:p>
    <w:p w:rsidR="009B750A" w:rsidRDefault="009B750A">
      <w:pPr>
        <w:pStyle w:val="BodyText"/>
        <w:rPr>
          <w:rFonts w:ascii="Times New Roman"/>
          <w:sz w:val="20"/>
        </w:rPr>
      </w:pPr>
    </w:p>
    <w:p w:rsidR="009B750A" w:rsidRDefault="009B750A">
      <w:pPr>
        <w:pStyle w:val="BodyText"/>
        <w:rPr>
          <w:rFonts w:ascii="Times New Roman"/>
          <w:sz w:val="20"/>
        </w:rPr>
      </w:pPr>
    </w:p>
    <w:p w:rsidR="009B750A" w:rsidRDefault="009B750A">
      <w:pPr>
        <w:pStyle w:val="BodyText"/>
        <w:spacing w:before="7"/>
        <w:rPr>
          <w:rFonts w:ascii="Times New Roman"/>
          <w:sz w:val="29"/>
        </w:rPr>
      </w:pPr>
    </w:p>
    <w:tbl>
      <w:tblPr>
        <w:tblW w:w="0" w:type="auto"/>
        <w:tblInd w:w="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622"/>
        <w:gridCol w:w="6152"/>
      </w:tblGrid>
      <w:tr w:rsidR="009B750A">
        <w:trPr>
          <w:trHeight w:hRule="exact" w:val="356"/>
        </w:trPr>
        <w:tc>
          <w:tcPr>
            <w:tcW w:w="1622" w:type="dxa"/>
          </w:tcPr>
          <w:p w:rsidR="009B750A" w:rsidRDefault="00393500">
            <w:pPr>
              <w:pStyle w:val="TableParagraph"/>
              <w:spacing w:line="226" w:lineRule="exact"/>
              <w:ind w:left="327"/>
              <w:rPr>
                <w:b/>
              </w:rPr>
            </w:pPr>
            <w:r>
              <w:rPr>
                <w:b/>
              </w:rPr>
              <w:t>Appendices</w:t>
            </w:r>
          </w:p>
        </w:tc>
        <w:tc>
          <w:tcPr>
            <w:tcW w:w="6152" w:type="dxa"/>
          </w:tcPr>
          <w:p w:rsidR="009B750A" w:rsidRDefault="009B750A"/>
        </w:tc>
      </w:tr>
      <w:tr w:rsidR="009B750A">
        <w:trPr>
          <w:trHeight w:hRule="exact" w:val="482"/>
        </w:trPr>
        <w:tc>
          <w:tcPr>
            <w:tcW w:w="1622" w:type="dxa"/>
          </w:tcPr>
          <w:p w:rsidR="009B750A" w:rsidRDefault="00393500">
            <w:pPr>
              <w:pStyle w:val="TableParagraph"/>
              <w:spacing w:before="108"/>
              <w:ind w:left="200"/>
            </w:pPr>
            <w:r>
              <w:t>Appendix 1</w:t>
            </w:r>
          </w:p>
        </w:tc>
        <w:tc>
          <w:tcPr>
            <w:tcW w:w="6152" w:type="dxa"/>
          </w:tcPr>
          <w:p w:rsidR="009B750A" w:rsidRDefault="00393500">
            <w:pPr>
              <w:pStyle w:val="TableParagraph"/>
              <w:spacing w:before="108"/>
              <w:ind w:left="322"/>
            </w:pPr>
            <w:r>
              <w:t>Cursive handwriting – letter formation</w:t>
            </w:r>
          </w:p>
        </w:tc>
      </w:tr>
      <w:tr w:rsidR="009B750A">
        <w:trPr>
          <w:trHeight w:hRule="exact" w:val="472"/>
        </w:trPr>
        <w:tc>
          <w:tcPr>
            <w:tcW w:w="1622" w:type="dxa"/>
          </w:tcPr>
          <w:p w:rsidR="009B750A" w:rsidRDefault="00393500">
            <w:pPr>
              <w:pStyle w:val="TableParagraph"/>
              <w:spacing w:before="98"/>
              <w:ind w:left="200"/>
            </w:pPr>
            <w:r>
              <w:t>Appendix 2</w:t>
            </w:r>
          </w:p>
        </w:tc>
        <w:tc>
          <w:tcPr>
            <w:tcW w:w="6152" w:type="dxa"/>
          </w:tcPr>
          <w:p w:rsidR="009B750A" w:rsidRDefault="00393500">
            <w:pPr>
              <w:pStyle w:val="TableParagraph"/>
              <w:spacing w:before="98"/>
              <w:ind w:left="322"/>
            </w:pPr>
            <w:r>
              <w:t>Letter formation with rhymes sheet</w:t>
            </w:r>
          </w:p>
        </w:tc>
      </w:tr>
      <w:tr w:rsidR="009B750A">
        <w:trPr>
          <w:trHeight w:hRule="exact" w:val="346"/>
        </w:trPr>
        <w:tc>
          <w:tcPr>
            <w:tcW w:w="1622" w:type="dxa"/>
          </w:tcPr>
          <w:p w:rsidR="009B750A" w:rsidRDefault="00393500">
            <w:pPr>
              <w:pStyle w:val="TableParagraph"/>
              <w:spacing w:before="97"/>
              <w:ind w:left="200"/>
            </w:pPr>
            <w:r>
              <w:t>Appendix 3</w:t>
            </w:r>
          </w:p>
        </w:tc>
        <w:tc>
          <w:tcPr>
            <w:tcW w:w="6152" w:type="dxa"/>
          </w:tcPr>
          <w:p w:rsidR="009B750A" w:rsidRDefault="00393500">
            <w:pPr>
              <w:pStyle w:val="TableParagraph"/>
              <w:spacing w:before="97"/>
              <w:ind w:left="322"/>
            </w:pPr>
            <w:r>
              <w:t xml:space="preserve">National Handwriting Association </w:t>
            </w:r>
            <w:r>
              <w:rPr>
                <w:i/>
              </w:rPr>
              <w:t xml:space="preserve">Tips for Teaching </w:t>
            </w:r>
            <w:r>
              <w:t>series</w:t>
            </w:r>
          </w:p>
        </w:tc>
      </w:tr>
    </w:tbl>
    <w:p w:rsidR="009B750A" w:rsidRDefault="009B750A">
      <w:pPr>
        <w:sectPr w:rsidR="009B750A">
          <w:pgSz w:w="11910" w:h="16840"/>
          <w:pgMar w:top="1580" w:right="1680" w:bottom="280" w:left="1360" w:header="720" w:footer="720" w:gutter="0"/>
          <w:cols w:space="720"/>
        </w:sectPr>
      </w:pPr>
    </w:p>
    <w:p w:rsidR="009B750A" w:rsidRDefault="00393500">
      <w:pPr>
        <w:tabs>
          <w:tab w:val="left" w:pos="2992"/>
        </w:tabs>
        <w:spacing w:before="118"/>
        <w:ind w:left="112" w:right="606"/>
        <w:rPr>
          <w:sz w:val="36"/>
        </w:rPr>
      </w:pPr>
      <w:r>
        <w:rPr>
          <w:b/>
        </w:rPr>
        <w:lastRenderedPageBreak/>
        <w:t>Appendix 1</w:t>
      </w:r>
      <w:r>
        <w:rPr>
          <w:b/>
        </w:rPr>
        <w:tab/>
      </w:r>
      <w:r>
        <w:rPr>
          <w:sz w:val="36"/>
        </w:rPr>
        <w:t>Cursive Handwriting</w:t>
      </w:r>
      <w:r>
        <w:rPr>
          <w:spacing w:val="-6"/>
          <w:sz w:val="36"/>
        </w:rPr>
        <w:t xml:space="preserve"> </w:t>
      </w:r>
      <w:r>
        <w:rPr>
          <w:sz w:val="36"/>
        </w:rPr>
        <w:t>Letters</w:t>
      </w:r>
    </w:p>
    <w:p w:rsidR="009B750A" w:rsidRDefault="00393500">
      <w:pPr>
        <w:pStyle w:val="Heading1"/>
        <w:spacing w:before="183"/>
        <w:ind w:right="606"/>
      </w:pPr>
      <w:r>
        <w:t>All letters lead in from the writing line and join at the writing line, unless otherwise stated. Descenders are looped.</w:t>
      </w:r>
    </w:p>
    <w:p w:rsidR="009B750A" w:rsidRDefault="009B750A">
      <w:pPr>
        <w:pStyle w:val="BodyText"/>
        <w:spacing w:before="10"/>
        <w:rPr>
          <w:sz w:val="15"/>
        </w:rPr>
      </w:pPr>
    </w:p>
    <w:p w:rsidR="009B750A" w:rsidRDefault="009B750A">
      <w:pPr>
        <w:rPr>
          <w:sz w:val="15"/>
        </w:rPr>
        <w:sectPr w:rsidR="009B750A">
          <w:pgSz w:w="11910" w:h="16840"/>
          <w:pgMar w:top="1580" w:right="1040" w:bottom="280" w:left="740" w:header="720" w:footer="720" w:gutter="0"/>
          <w:cols w:space="720"/>
        </w:sectPr>
      </w:pPr>
    </w:p>
    <w:p w:rsidR="009B750A" w:rsidRDefault="00393500">
      <w:pPr>
        <w:spacing w:before="69"/>
        <w:ind w:left="112" w:right="-13"/>
        <w:rPr>
          <w:sz w:val="24"/>
        </w:rPr>
      </w:pPr>
      <w:r>
        <w:rPr>
          <w:sz w:val="24"/>
        </w:rPr>
        <w:lastRenderedPageBreak/>
        <w:t>Half Height Letters</w:t>
      </w:r>
    </w:p>
    <w:p w:rsidR="009B750A" w:rsidRDefault="00393500">
      <w:pPr>
        <w:pStyle w:val="BodyText"/>
        <w:spacing w:before="1"/>
        <w:rPr>
          <w:sz w:val="19"/>
        </w:rPr>
      </w:pPr>
      <w:r>
        <w:rPr>
          <w:noProof/>
          <w:lang w:val="en-GB" w:eastAsia="en-GB"/>
        </w:rPr>
        <w:drawing>
          <wp:anchor distT="0" distB="0" distL="0" distR="0" simplePos="0" relativeHeight="1048" behindDoc="0" locked="0" layoutInCell="1" allowOverlap="1">
            <wp:simplePos x="0" y="0"/>
            <wp:positionH relativeFrom="page">
              <wp:posOffset>541019</wp:posOffset>
            </wp:positionH>
            <wp:positionV relativeFrom="paragraph">
              <wp:posOffset>164173</wp:posOffset>
            </wp:positionV>
            <wp:extent cx="417874" cy="346328"/>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417874" cy="346328"/>
                    </a:xfrm>
                    <a:prstGeom prst="rect">
                      <a:avLst/>
                    </a:prstGeom>
                  </pic:spPr>
                </pic:pic>
              </a:graphicData>
            </a:graphic>
          </wp:anchor>
        </w:drawing>
      </w:r>
      <w:r>
        <w:rPr>
          <w:noProof/>
          <w:lang w:val="en-GB" w:eastAsia="en-GB"/>
        </w:rPr>
        <w:drawing>
          <wp:anchor distT="0" distB="0" distL="0" distR="0" simplePos="0" relativeHeight="1072" behindDoc="0" locked="0" layoutInCell="1" allowOverlap="1">
            <wp:simplePos x="0" y="0"/>
            <wp:positionH relativeFrom="page">
              <wp:posOffset>541019</wp:posOffset>
            </wp:positionH>
            <wp:positionV relativeFrom="paragraph">
              <wp:posOffset>671538</wp:posOffset>
            </wp:positionV>
            <wp:extent cx="452755" cy="38100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755" cy="381000"/>
                    </a:xfrm>
                    <a:prstGeom prst="rect">
                      <a:avLst/>
                    </a:prstGeom>
                  </pic:spPr>
                </pic:pic>
              </a:graphicData>
            </a:graphic>
          </wp:anchor>
        </w:drawing>
      </w:r>
      <w:r>
        <w:rPr>
          <w:noProof/>
          <w:lang w:val="en-GB" w:eastAsia="en-GB"/>
        </w:rPr>
        <w:drawing>
          <wp:anchor distT="0" distB="0" distL="0" distR="0" simplePos="0" relativeHeight="1096" behindDoc="0" locked="0" layoutInCell="1" allowOverlap="1">
            <wp:simplePos x="0" y="0"/>
            <wp:positionH relativeFrom="page">
              <wp:posOffset>541019</wp:posOffset>
            </wp:positionH>
            <wp:positionV relativeFrom="paragraph">
              <wp:posOffset>1213828</wp:posOffset>
            </wp:positionV>
            <wp:extent cx="432911" cy="288607"/>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432911" cy="288607"/>
                    </a:xfrm>
                    <a:prstGeom prst="rect">
                      <a:avLst/>
                    </a:prstGeom>
                  </pic:spPr>
                </pic:pic>
              </a:graphicData>
            </a:graphic>
          </wp:anchor>
        </w:drawing>
      </w:r>
      <w:r>
        <w:rPr>
          <w:noProof/>
          <w:lang w:val="en-GB" w:eastAsia="en-GB"/>
        </w:rPr>
        <w:drawing>
          <wp:anchor distT="0" distB="0" distL="0" distR="0" simplePos="0" relativeHeight="1120" behindDoc="0" locked="0" layoutInCell="1" allowOverlap="1">
            <wp:simplePos x="0" y="0"/>
            <wp:positionH relativeFrom="page">
              <wp:posOffset>579119</wp:posOffset>
            </wp:positionH>
            <wp:positionV relativeFrom="paragraph">
              <wp:posOffset>1663408</wp:posOffset>
            </wp:positionV>
            <wp:extent cx="362585" cy="466725"/>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362585" cy="466725"/>
                    </a:xfrm>
                    <a:prstGeom prst="rect">
                      <a:avLst/>
                    </a:prstGeom>
                  </pic:spPr>
                </pic:pic>
              </a:graphicData>
            </a:graphic>
          </wp:anchor>
        </w:drawing>
      </w:r>
    </w:p>
    <w:p w:rsidR="009B750A" w:rsidRDefault="009B750A">
      <w:pPr>
        <w:pStyle w:val="BodyText"/>
        <w:spacing w:before="1"/>
        <w:rPr>
          <w:sz w:val="16"/>
        </w:rPr>
      </w:pPr>
    </w:p>
    <w:p w:rsidR="009B750A" w:rsidRDefault="009B750A">
      <w:pPr>
        <w:pStyle w:val="BodyText"/>
        <w:spacing w:before="2"/>
        <w:rPr>
          <w:sz w:val="16"/>
        </w:rPr>
      </w:pPr>
    </w:p>
    <w:p w:rsidR="009B750A" w:rsidRDefault="009B750A">
      <w:pPr>
        <w:pStyle w:val="BodyText"/>
        <w:spacing w:before="1"/>
        <w:rPr>
          <w:sz w:val="16"/>
        </w:rPr>
      </w:pPr>
    </w:p>
    <w:p w:rsidR="009B750A" w:rsidRDefault="009B750A">
      <w:pPr>
        <w:pStyle w:val="BodyText"/>
        <w:spacing w:before="4"/>
        <w:rPr>
          <w:sz w:val="19"/>
        </w:rPr>
      </w:pPr>
    </w:p>
    <w:p w:rsidR="009B750A" w:rsidRDefault="00393500">
      <w:pPr>
        <w:ind w:left="112" w:right="-13"/>
        <w:rPr>
          <w:sz w:val="20"/>
        </w:rPr>
      </w:pPr>
      <w:r>
        <w:rPr>
          <w:noProof/>
          <w:lang w:val="en-GB" w:eastAsia="en-GB"/>
        </w:rPr>
        <w:drawing>
          <wp:inline distT="0" distB="0" distL="0" distR="0">
            <wp:extent cx="463549" cy="324485"/>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463549" cy="324485"/>
                    </a:xfrm>
                    <a:prstGeom prst="rect">
                      <a:avLst/>
                    </a:prstGeom>
                  </pic:spPr>
                </pic:pic>
              </a:graphicData>
            </a:graphic>
          </wp:inline>
        </w:drawing>
      </w:r>
      <w:r>
        <w:rPr>
          <w:rFonts w:ascii="Times New Roman"/>
          <w:spacing w:val="12"/>
          <w:sz w:val="20"/>
        </w:rPr>
        <w:t xml:space="preserve"> </w:t>
      </w:r>
      <w:r>
        <w:rPr>
          <w:sz w:val="20"/>
        </w:rPr>
        <w:t>Centre stroke meets</w:t>
      </w:r>
      <w:r>
        <w:rPr>
          <w:spacing w:val="-11"/>
          <w:sz w:val="20"/>
        </w:rPr>
        <w:t xml:space="preserve"> </w:t>
      </w:r>
      <w:r>
        <w:rPr>
          <w:sz w:val="20"/>
        </w:rPr>
        <w:t>line</w:t>
      </w:r>
    </w:p>
    <w:p w:rsidR="009B750A" w:rsidRDefault="00393500">
      <w:pPr>
        <w:pStyle w:val="BodyText"/>
        <w:spacing w:before="5"/>
        <w:rPr>
          <w:sz w:val="18"/>
        </w:rPr>
      </w:pPr>
      <w:r>
        <w:rPr>
          <w:noProof/>
          <w:lang w:val="en-GB" w:eastAsia="en-GB"/>
        </w:rPr>
        <w:drawing>
          <wp:anchor distT="0" distB="0" distL="0" distR="0" simplePos="0" relativeHeight="1144" behindDoc="0" locked="0" layoutInCell="1" allowOverlap="1">
            <wp:simplePos x="0" y="0"/>
            <wp:positionH relativeFrom="page">
              <wp:posOffset>541019</wp:posOffset>
            </wp:positionH>
            <wp:positionV relativeFrom="paragraph">
              <wp:posOffset>159776</wp:posOffset>
            </wp:positionV>
            <wp:extent cx="457443" cy="358330"/>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457443" cy="358330"/>
                    </a:xfrm>
                    <a:prstGeom prst="rect">
                      <a:avLst/>
                    </a:prstGeom>
                  </pic:spPr>
                </pic:pic>
              </a:graphicData>
            </a:graphic>
          </wp:anchor>
        </w:drawing>
      </w:r>
    </w:p>
    <w:p w:rsidR="009B750A" w:rsidRDefault="00393500">
      <w:pPr>
        <w:spacing w:before="222"/>
        <w:ind w:left="820" w:right="372" w:hanging="709"/>
        <w:rPr>
          <w:sz w:val="18"/>
        </w:rPr>
      </w:pPr>
      <w:r>
        <w:rPr>
          <w:noProof/>
          <w:lang w:val="en-GB" w:eastAsia="en-GB"/>
        </w:rPr>
        <w:drawing>
          <wp:inline distT="0" distB="0" distL="0" distR="0">
            <wp:extent cx="427990" cy="324485"/>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427990" cy="324485"/>
                    </a:xfrm>
                    <a:prstGeom prst="rect">
                      <a:avLst/>
                    </a:prstGeom>
                  </pic:spPr>
                </pic:pic>
              </a:graphicData>
            </a:graphic>
          </wp:inline>
        </w:drawing>
      </w:r>
      <w:r>
        <w:rPr>
          <w:sz w:val="18"/>
        </w:rPr>
        <w:t>Leads in from line; joins from</w:t>
      </w:r>
      <w:r>
        <w:rPr>
          <w:spacing w:val="-2"/>
          <w:sz w:val="18"/>
        </w:rPr>
        <w:t xml:space="preserve"> </w:t>
      </w:r>
      <w:r>
        <w:rPr>
          <w:sz w:val="18"/>
        </w:rPr>
        <w:t>top</w:t>
      </w:r>
    </w:p>
    <w:p w:rsidR="009B750A" w:rsidRDefault="009B750A">
      <w:pPr>
        <w:pStyle w:val="BodyText"/>
        <w:spacing w:before="5"/>
        <w:rPr>
          <w:sz w:val="26"/>
        </w:rPr>
      </w:pPr>
    </w:p>
    <w:p w:rsidR="009B750A" w:rsidRDefault="00393500">
      <w:pPr>
        <w:ind w:left="820" w:right="367" w:hanging="709"/>
        <w:rPr>
          <w:sz w:val="18"/>
        </w:rPr>
      </w:pPr>
      <w:r>
        <w:rPr>
          <w:noProof/>
          <w:lang w:val="en-GB" w:eastAsia="en-GB"/>
        </w:rPr>
        <w:drawing>
          <wp:inline distT="0" distB="0" distL="0" distR="0">
            <wp:extent cx="399414" cy="334860"/>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399414" cy="334860"/>
                    </a:xfrm>
                    <a:prstGeom prst="rect">
                      <a:avLst/>
                    </a:prstGeom>
                  </pic:spPr>
                </pic:pic>
              </a:graphicData>
            </a:graphic>
          </wp:inline>
        </w:drawing>
      </w:r>
      <w:r>
        <w:rPr>
          <w:rFonts w:ascii="Times New Roman"/>
          <w:sz w:val="20"/>
        </w:rPr>
        <w:t xml:space="preserve"> </w:t>
      </w:r>
      <w:r>
        <w:rPr>
          <w:sz w:val="18"/>
        </w:rPr>
        <w:t>Leads in from line; joins from</w:t>
      </w:r>
      <w:r>
        <w:rPr>
          <w:spacing w:val="-2"/>
          <w:sz w:val="18"/>
        </w:rPr>
        <w:t xml:space="preserve"> </w:t>
      </w:r>
      <w:r>
        <w:rPr>
          <w:sz w:val="18"/>
        </w:rPr>
        <w:t>top</w:t>
      </w:r>
    </w:p>
    <w:p w:rsidR="009B750A" w:rsidRDefault="00393500">
      <w:pPr>
        <w:pStyle w:val="BodyText"/>
        <w:spacing w:before="5"/>
        <w:rPr>
          <w:sz w:val="18"/>
        </w:rPr>
      </w:pPr>
      <w:r>
        <w:rPr>
          <w:noProof/>
          <w:lang w:val="en-GB" w:eastAsia="en-GB"/>
        </w:rPr>
        <w:drawing>
          <wp:anchor distT="0" distB="0" distL="0" distR="0" simplePos="0" relativeHeight="1168" behindDoc="0" locked="0" layoutInCell="1" allowOverlap="1">
            <wp:simplePos x="0" y="0"/>
            <wp:positionH relativeFrom="page">
              <wp:posOffset>541019</wp:posOffset>
            </wp:positionH>
            <wp:positionV relativeFrom="paragraph">
              <wp:posOffset>159420</wp:posOffset>
            </wp:positionV>
            <wp:extent cx="419322" cy="358330"/>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419322" cy="358330"/>
                    </a:xfrm>
                    <a:prstGeom prst="rect">
                      <a:avLst/>
                    </a:prstGeom>
                  </pic:spPr>
                </pic:pic>
              </a:graphicData>
            </a:graphic>
          </wp:anchor>
        </w:drawing>
      </w:r>
      <w:r>
        <w:rPr>
          <w:noProof/>
          <w:lang w:val="en-GB" w:eastAsia="en-GB"/>
        </w:rPr>
        <w:drawing>
          <wp:anchor distT="0" distB="0" distL="0" distR="0" simplePos="0" relativeHeight="1192" behindDoc="0" locked="0" layoutInCell="1" allowOverlap="1">
            <wp:simplePos x="0" y="0"/>
            <wp:positionH relativeFrom="page">
              <wp:posOffset>541019</wp:posOffset>
            </wp:positionH>
            <wp:positionV relativeFrom="paragraph">
              <wp:posOffset>677580</wp:posOffset>
            </wp:positionV>
            <wp:extent cx="465351" cy="400050"/>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465351" cy="400050"/>
                    </a:xfrm>
                    <a:prstGeom prst="rect">
                      <a:avLst/>
                    </a:prstGeom>
                  </pic:spPr>
                </pic:pic>
              </a:graphicData>
            </a:graphic>
          </wp:anchor>
        </w:drawing>
      </w:r>
    </w:p>
    <w:p w:rsidR="009B750A" w:rsidRDefault="009B750A">
      <w:pPr>
        <w:pStyle w:val="BodyText"/>
        <w:spacing w:before="11"/>
        <w:rPr>
          <w:sz w:val="15"/>
        </w:rPr>
      </w:pPr>
    </w:p>
    <w:p w:rsidR="009B750A" w:rsidRDefault="009B750A">
      <w:pPr>
        <w:pStyle w:val="BodyText"/>
        <w:spacing w:before="3"/>
        <w:rPr>
          <w:sz w:val="19"/>
        </w:rPr>
      </w:pPr>
    </w:p>
    <w:p w:rsidR="009B750A" w:rsidRDefault="00393500">
      <w:pPr>
        <w:ind w:left="820" w:right="115" w:hanging="709"/>
        <w:rPr>
          <w:sz w:val="18"/>
        </w:rPr>
      </w:pPr>
      <w:r>
        <w:rPr>
          <w:noProof/>
          <w:lang w:val="en-GB" w:eastAsia="en-GB"/>
        </w:rPr>
        <w:drawing>
          <wp:inline distT="0" distB="0" distL="0" distR="0">
            <wp:extent cx="438785" cy="362585"/>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16" cstate="print"/>
                    <a:stretch>
                      <a:fillRect/>
                    </a:stretch>
                  </pic:blipFill>
                  <pic:spPr>
                    <a:xfrm>
                      <a:off x="0" y="0"/>
                      <a:ext cx="438785" cy="362585"/>
                    </a:xfrm>
                    <a:prstGeom prst="rect">
                      <a:avLst/>
                    </a:prstGeom>
                  </pic:spPr>
                </pic:pic>
              </a:graphicData>
            </a:graphic>
          </wp:inline>
        </w:drawing>
      </w:r>
      <w:r>
        <w:rPr>
          <w:sz w:val="18"/>
        </w:rPr>
        <w:t>Sharp v, leads in from line; joins from</w:t>
      </w:r>
      <w:r>
        <w:rPr>
          <w:spacing w:val="-5"/>
          <w:sz w:val="18"/>
        </w:rPr>
        <w:t xml:space="preserve"> </w:t>
      </w:r>
      <w:r>
        <w:rPr>
          <w:sz w:val="18"/>
        </w:rPr>
        <w:t>top</w:t>
      </w:r>
    </w:p>
    <w:p w:rsidR="009B750A" w:rsidRDefault="009B750A">
      <w:pPr>
        <w:pStyle w:val="BodyText"/>
        <w:spacing w:before="10"/>
        <w:rPr>
          <w:sz w:val="21"/>
        </w:rPr>
      </w:pPr>
    </w:p>
    <w:p w:rsidR="009B750A" w:rsidRDefault="00393500">
      <w:pPr>
        <w:ind w:left="820" w:right="210" w:hanging="709"/>
        <w:rPr>
          <w:sz w:val="18"/>
        </w:rPr>
      </w:pPr>
      <w:r>
        <w:rPr>
          <w:noProof/>
          <w:lang w:val="en-GB" w:eastAsia="en-GB"/>
        </w:rPr>
        <w:drawing>
          <wp:inline distT="0" distB="0" distL="0" distR="0">
            <wp:extent cx="562610" cy="314325"/>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7" cstate="print"/>
                    <a:stretch>
                      <a:fillRect/>
                    </a:stretch>
                  </pic:blipFill>
                  <pic:spPr>
                    <a:xfrm>
                      <a:off x="0" y="0"/>
                      <a:ext cx="562610" cy="314325"/>
                    </a:xfrm>
                    <a:prstGeom prst="rect">
                      <a:avLst/>
                    </a:prstGeom>
                  </pic:spPr>
                </pic:pic>
              </a:graphicData>
            </a:graphic>
          </wp:inline>
        </w:drawing>
      </w:r>
      <w:r>
        <w:rPr>
          <w:rFonts w:ascii="Times New Roman"/>
          <w:sz w:val="20"/>
        </w:rPr>
        <w:t xml:space="preserve"> </w:t>
      </w:r>
      <w:r>
        <w:rPr>
          <w:sz w:val="18"/>
        </w:rPr>
        <w:t>Sharp w, leads in from line; joins from</w:t>
      </w:r>
      <w:r>
        <w:rPr>
          <w:spacing w:val="-7"/>
          <w:sz w:val="18"/>
        </w:rPr>
        <w:t xml:space="preserve"> </w:t>
      </w:r>
      <w:r>
        <w:rPr>
          <w:sz w:val="18"/>
        </w:rPr>
        <w:t>top</w:t>
      </w:r>
    </w:p>
    <w:p w:rsidR="009B750A" w:rsidRDefault="00393500">
      <w:pPr>
        <w:spacing w:before="71" w:line="609" w:lineRule="exact"/>
        <w:ind w:left="111" w:right="351"/>
        <w:rPr>
          <w:sz w:val="18"/>
        </w:rPr>
      </w:pPr>
      <w:r>
        <w:br w:type="column"/>
      </w:r>
      <w:r>
        <w:rPr>
          <w:noProof/>
          <w:lang w:val="en-GB" w:eastAsia="en-GB"/>
        </w:rPr>
        <w:lastRenderedPageBreak/>
        <w:drawing>
          <wp:inline distT="0" distB="0" distL="0" distR="0">
            <wp:extent cx="400685" cy="362584"/>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18" cstate="print"/>
                    <a:stretch>
                      <a:fillRect/>
                    </a:stretch>
                  </pic:blipFill>
                  <pic:spPr>
                    <a:xfrm>
                      <a:off x="0" y="0"/>
                      <a:ext cx="400685" cy="362584"/>
                    </a:xfrm>
                    <a:prstGeom prst="rect">
                      <a:avLst/>
                    </a:prstGeom>
                  </pic:spPr>
                </pic:pic>
              </a:graphicData>
            </a:graphic>
          </wp:inline>
        </w:drawing>
      </w:r>
      <w:r>
        <w:rPr>
          <w:rFonts w:ascii="Times New Roman"/>
          <w:sz w:val="20"/>
        </w:rPr>
        <w:t xml:space="preserve"> </w:t>
      </w:r>
      <w:r>
        <w:rPr>
          <w:rFonts w:ascii="Times New Roman"/>
          <w:spacing w:val="-11"/>
          <w:sz w:val="20"/>
        </w:rPr>
        <w:t xml:space="preserve"> </w:t>
      </w:r>
      <w:r>
        <w:rPr>
          <w:sz w:val="18"/>
        </w:rPr>
        <w:t>Straight</w:t>
      </w:r>
      <w:r>
        <w:rPr>
          <w:spacing w:val="-3"/>
          <w:sz w:val="18"/>
        </w:rPr>
        <w:t xml:space="preserve"> </w:t>
      </w:r>
      <w:r>
        <w:rPr>
          <w:sz w:val="18"/>
        </w:rPr>
        <w:t>z</w:t>
      </w:r>
    </w:p>
    <w:p w:rsidR="009B750A" w:rsidRDefault="00393500">
      <w:pPr>
        <w:pStyle w:val="Heading1"/>
        <w:spacing w:line="275" w:lineRule="exact"/>
        <w:ind w:right="351"/>
      </w:pPr>
      <w:r>
        <w:t>Letters with ascenders</w:t>
      </w:r>
    </w:p>
    <w:p w:rsidR="009B750A" w:rsidRDefault="009B750A">
      <w:pPr>
        <w:pStyle w:val="BodyText"/>
        <w:rPr>
          <w:sz w:val="24"/>
        </w:rPr>
      </w:pPr>
    </w:p>
    <w:p w:rsidR="009B750A" w:rsidRDefault="009B750A">
      <w:pPr>
        <w:pStyle w:val="BodyText"/>
        <w:spacing w:before="11"/>
        <w:rPr>
          <w:sz w:val="19"/>
        </w:rPr>
      </w:pPr>
    </w:p>
    <w:p w:rsidR="009B750A" w:rsidRDefault="00393500">
      <w:pPr>
        <w:ind w:left="820" w:right="351" w:hanging="709"/>
        <w:rPr>
          <w:sz w:val="18"/>
        </w:rPr>
      </w:pPr>
      <w:r>
        <w:rPr>
          <w:noProof/>
          <w:lang w:val="en-GB" w:eastAsia="en-GB"/>
        </w:rPr>
        <w:drawing>
          <wp:inline distT="0" distB="0" distL="0" distR="0">
            <wp:extent cx="389889" cy="457200"/>
            <wp:effectExtent l="0" t="0" r="0" b="0"/>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19" cstate="print"/>
                    <a:stretch>
                      <a:fillRect/>
                    </a:stretch>
                  </pic:blipFill>
                  <pic:spPr>
                    <a:xfrm>
                      <a:off x="0" y="0"/>
                      <a:ext cx="389889" cy="457200"/>
                    </a:xfrm>
                    <a:prstGeom prst="rect">
                      <a:avLst/>
                    </a:prstGeom>
                  </pic:spPr>
                </pic:pic>
              </a:graphicData>
            </a:graphic>
          </wp:inline>
        </w:drawing>
      </w:r>
      <w:r>
        <w:rPr>
          <w:rFonts w:ascii="Times New Roman"/>
          <w:sz w:val="20"/>
        </w:rPr>
        <w:t xml:space="preserve"> </w:t>
      </w:r>
      <w:r>
        <w:rPr>
          <w:rFonts w:ascii="Times New Roman"/>
          <w:spacing w:val="-6"/>
          <w:sz w:val="20"/>
        </w:rPr>
        <w:t xml:space="preserve"> </w:t>
      </w:r>
      <w:r>
        <w:rPr>
          <w:sz w:val="18"/>
        </w:rPr>
        <w:t>Leads in from line; joins from</w:t>
      </w:r>
      <w:r>
        <w:rPr>
          <w:spacing w:val="-2"/>
          <w:sz w:val="18"/>
        </w:rPr>
        <w:t xml:space="preserve"> </w:t>
      </w:r>
      <w:r>
        <w:rPr>
          <w:sz w:val="18"/>
        </w:rPr>
        <w:t>top</w:t>
      </w:r>
    </w:p>
    <w:p w:rsidR="009B750A" w:rsidRDefault="00393500">
      <w:pPr>
        <w:pStyle w:val="BodyText"/>
        <w:spacing w:before="7"/>
        <w:rPr>
          <w:sz w:val="18"/>
        </w:rPr>
      </w:pPr>
      <w:r>
        <w:rPr>
          <w:noProof/>
          <w:lang w:val="en-GB" w:eastAsia="en-GB"/>
        </w:rPr>
        <w:drawing>
          <wp:anchor distT="0" distB="0" distL="0" distR="0" simplePos="0" relativeHeight="1216" behindDoc="0" locked="0" layoutInCell="1" allowOverlap="1">
            <wp:simplePos x="0" y="0"/>
            <wp:positionH relativeFrom="page">
              <wp:posOffset>2883535</wp:posOffset>
            </wp:positionH>
            <wp:positionV relativeFrom="paragraph">
              <wp:posOffset>160944</wp:posOffset>
            </wp:positionV>
            <wp:extent cx="400685" cy="504825"/>
            <wp:effectExtent l="0" t="0" r="0" b="0"/>
            <wp:wrapTopAndBottom/>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0" cstate="print"/>
                    <a:stretch>
                      <a:fillRect/>
                    </a:stretch>
                  </pic:blipFill>
                  <pic:spPr>
                    <a:xfrm>
                      <a:off x="0" y="0"/>
                      <a:ext cx="400685" cy="504825"/>
                    </a:xfrm>
                    <a:prstGeom prst="rect">
                      <a:avLst/>
                    </a:prstGeom>
                  </pic:spPr>
                </pic:pic>
              </a:graphicData>
            </a:graphic>
          </wp:anchor>
        </w:drawing>
      </w:r>
    </w:p>
    <w:p w:rsidR="009B750A" w:rsidRDefault="009B750A">
      <w:pPr>
        <w:pStyle w:val="BodyText"/>
        <w:spacing w:before="4"/>
        <w:rPr>
          <w:sz w:val="19"/>
        </w:rPr>
      </w:pPr>
    </w:p>
    <w:p w:rsidR="009B750A" w:rsidRDefault="00393500">
      <w:pPr>
        <w:spacing w:line="506" w:lineRule="auto"/>
        <w:ind w:left="111" w:right="662"/>
        <w:rPr>
          <w:sz w:val="18"/>
        </w:rPr>
      </w:pPr>
      <w:r>
        <w:rPr>
          <w:noProof/>
          <w:lang w:val="en-GB" w:eastAsia="en-GB"/>
        </w:rPr>
        <w:drawing>
          <wp:anchor distT="0" distB="0" distL="0" distR="0" simplePos="0" relativeHeight="268425071" behindDoc="1" locked="0" layoutInCell="1" allowOverlap="1">
            <wp:simplePos x="0" y="0"/>
            <wp:positionH relativeFrom="page">
              <wp:posOffset>2883535</wp:posOffset>
            </wp:positionH>
            <wp:positionV relativeFrom="paragraph">
              <wp:posOffset>871219</wp:posOffset>
            </wp:positionV>
            <wp:extent cx="447675" cy="466725"/>
            <wp:effectExtent l="0" t="0" r="0" b="0"/>
            <wp:wrapNone/>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21" cstate="print"/>
                    <a:stretch>
                      <a:fillRect/>
                    </a:stretch>
                  </pic:blipFill>
                  <pic:spPr>
                    <a:xfrm>
                      <a:off x="0" y="0"/>
                      <a:ext cx="447675" cy="466725"/>
                    </a:xfrm>
                    <a:prstGeom prst="rect">
                      <a:avLst/>
                    </a:prstGeom>
                  </pic:spPr>
                </pic:pic>
              </a:graphicData>
            </a:graphic>
          </wp:anchor>
        </w:drawing>
      </w:r>
      <w:r>
        <w:rPr>
          <w:noProof/>
          <w:lang w:val="en-GB" w:eastAsia="en-GB"/>
        </w:rPr>
        <w:drawing>
          <wp:anchor distT="0" distB="0" distL="0" distR="0" simplePos="0" relativeHeight="268425095" behindDoc="1" locked="0" layoutInCell="1" allowOverlap="1">
            <wp:simplePos x="0" y="0"/>
            <wp:positionH relativeFrom="page">
              <wp:posOffset>2883535</wp:posOffset>
            </wp:positionH>
            <wp:positionV relativeFrom="paragraph">
              <wp:posOffset>2179320</wp:posOffset>
            </wp:positionV>
            <wp:extent cx="295275" cy="504189"/>
            <wp:effectExtent l="0" t="0" r="0" b="0"/>
            <wp:wrapNone/>
            <wp:docPr id="3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22" cstate="print"/>
                    <a:stretch>
                      <a:fillRect/>
                    </a:stretch>
                  </pic:blipFill>
                  <pic:spPr>
                    <a:xfrm>
                      <a:off x="0" y="0"/>
                      <a:ext cx="295275" cy="504189"/>
                    </a:xfrm>
                    <a:prstGeom prst="rect">
                      <a:avLst/>
                    </a:prstGeom>
                  </pic:spPr>
                </pic:pic>
              </a:graphicData>
            </a:graphic>
          </wp:anchor>
        </w:drawing>
      </w:r>
      <w:r>
        <w:rPr>
          <w:noProof/>
          <w:lang w:val="en-GB" w:eastAsia="en-GB"/>
        </w:rPr>
        <w:drawing>
          <wp:inline distT="0" distB="0" distL="0" distR="0">
            <wp:extent cx="389889" cy="685800"/>
            <wp:effectExtent l="0" t="0" r="0" b="0"/>
            <wp:docPr id="3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23" cstate="print"/>
                    <a:stretch>
                      <a:fillRect/>
                    </a:stretch>
                  </pic:blipFill>
                  <pic:spPr>
                    <a:xfrm>
                      <a:off x="0" y="0"/>
                      <a:ext cx="389889" cy="685800"/>
                    </a:xfrm>
                    <a:prstGeom prst="rect">
                      <a:avLst/>
                    </a:prstGeom>
                  </pic:spPr>
                </pic:pic>
              </a:graphicData>
            </a:graphic>
          </wp:inline>
        </w:drawing>
      </w:r>
      <w:r>
        <w:rPr>
          <w:sz w:val="18"/>
        </w:rPr>
        <w:t>Looped top</w:t>
      </w:r>
      <w:r>
        <w:rPr>
          <w:spacing w:val="-5"/>
          <w:sz w:val="18"/>
        </w:rPr>
        <w:t xml:space="preserve"> </w:t>
      </w:r>
      <w:r>
        <w:rPr>
          <w:sz w:val="18"/>
        </w:rPr>
        <w:t>and</w:t>
      </w:r>
      <w:r>
        <w:rPr>
          <w:spacing w:val="-3"/>
          <w:sz w:val="18"/>
        </w:rPr>
        <w:t xml:space="preserve"> </w:t>
      </w:r>
      <w:r>
        <w:rPr>
          <w:sz w:val="18"/>
        </w:rPr>
        <w:t xml:space="preserve">back </w:t>
      </w:r>
      <w:r>
        <w:rPr>
          <w:noProof/>
          <w:sz w:val="18"/>
          <w:lang w:val="en-GB" w:eastAsia="en-GB"/>
        </w:rPr>
        <w:drawing>
          <wp:inline distT="0" distB="0" distL="0" distR="0">
            <wp:extent cx="419100" cy="495300"/>
            <wp:effectExtent l="0" t="0" r="0" b="0"/>
            <wp:docPr id="3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24" cstate="print"/>
                    <a:stretch>
                      <a:fillRect/>
                    </a:stretch>
                  </pic:blipFill>
                  <pic:spPr>
                    <a:xfrm>
                      <a:off x="0" y="0"/>
                      <a:ext cx="419100" cy="495300"/>
                    </a:xfrm>
                    <a:prstGeom prst="rect">
                      <a:avLst/>
                    </a:prstGeom>
                  </pic:spPr>
                </pic:pic>
              </a:graphicData>
            </a:graphic>
          </wp:inline>
        </w:drawing>
      </w:r>
      <w:r>
        <w:rPr>
          <w:rFonts w:ascii="Times New Roman"/>
          <w:spacing w:val="18"/>
          <w:sz w:val="18"/>
        </w:rPr>
        <w:t xml:space="preserve"> </w:t>
      </w:r>
      <w:r>
        <w:rPr>
          <w:sz w:val="18"/>
        </w:rPr>
        <w:t>Looped</w:t>
      </w:r>
      <w:r>
        <w:rPr>
          <w:spacing w:val="-4"/>
          <w:sz w:val="18"/>
        </w:rPr>
        <w:t xml:space="preserve"> </w:t>
      </w:r>
      <w:r>
        <w:rPr>
          <w:sz w:val="18"/>
        </w:rPr>
        <w:t>style</w:t>
      </w:r>
    </w:p>
    <w:p w:rsidR="009B750A" w:rsidRDefault="00393500">
      <w:pPr>
        <w:spacing w:before="388"/>
        <w:ind w:left="679" w:right="-9" w:hanging="568"/>
        <w:rPr>
          <w:sz w:val="18"/>
        </w:rPr>
      </w:pPr>
      <w:r>
        <w:rPr>
          <w:noProof/>
          <w:lang w:val="en-GB" w:eastAsia="en-GB"/>
        </w:rPr>
        <w:drawing>
          <wp:inline distT="0" distB="0" distL="0" distR="0">
            <wp:extent cx="275589" cy="362584"/>
            <wp:effectExtent l="0" t="0" r="0" b="0"/>
            <wp:docPr id="4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25" cstate="print"/>
                    <a:stretch>
                      <a:fillRect/>
                    </a:stretch>
                  </pic:blipFill>
                  <pic:spPr>
                    <a:xfrm>
                      <a:off x="0" y="0"/>
                      <a:ext cx="275589" cy="362584"/>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rPr>
          <w:sz w:val="18"/>
        </w:rPr>
        <w:t>May be slightly shorter than other ascenders. Cross</w:t>
      </w:r>
      <w:r>
        <w:rPr>
          <w:spacing w:val="-10"/>
          <w:sz w:val="18"/>
        </w:rPr>
        <w:t xml:space="preserve"> </w:t>
      </w:r>
      <w:r>
        <w:rPr>
          <w:sz w:val="18"/>
        </w:rPr>
        <w:t>stroke from</w:t>
      </w:r>
      <w:r>
        <w:rPr>
          <w:spacing w:val="-5"/>
          <w:sz w:val="18"/>
        </w:rPr>
        <w:t xml:space="preserve"> </w:t>
      </w:r>
      <w:r>
        <w:rPr>
          <w:sz w:val="18"/>
        </w:rPr>
        <w:t>ascender.</w:t>
      </w:r>
    </w:p>
    <w:p w:rsidR="009B750A" w:rsidRDefault="00393500">
      <w:pPr>
        <w:pStyle w:val="BodyText"/>
        <w:rPr>
          <w:sz w:val="24"/>
        </w:rPr>
      </w:pPr>
      <w:r>
        <w:br w:type="column"/>
      </w:r>
    </w:p>
    <w:p w:rsidR="009B750A" w:rsidRDefault="009B750A">
      <w:pPr>
        <w:pStyle w:val="BodyText"/>
        <w:rPr>
          <w:sz w:val="24"/>
        </w:rPr>
      </w:pPr>
    </w:p>
    <w:p w:rsidR="009B750A" w:rsidRDefault="009B750A">
      <w:pPr>
        <w:pStyle w:val="BodyText"/>
        <w:rPr>
          <w:sz w:val="24"/>
        </w:rPr>
      </w:pPr>
    </w:p>
    <w:p w:rsidR="009B750A" w:rsidRDefault="009B750A">
      <w:pPr>
        <w:pStyle w:val="BodyText"/>
        <w:rPr>
          <w:sz w:val="24"/>
        </w:rPr>
      </w:pPr>
    </w:p>
    <w:p w:rsidR="009B750A" w:rsidRDefault="009B750A">
      <w:pPr>
        <w:pStyle w:val="BodyText"/>
        <w:rPr>
          <w:sz w:val="20"/>
        </w:rPr>
      </w:pPr>
    </w:p>
    <w:p w:rsidR="009B750A" w:rsidRDefault="00393500">
      <w:pPr>
        <w:pStyle w:val="Heading1"/>
        <w:ind w:left="113" w:right="0"/>
      </w:pPr>
      <w:r>
        <w:t>Letters with descenders</w:t>
      </w:r>
    </w:p>
    <w:p w:rsidR="009B750A" w:rsidRDefault="009B750A">
      <w:pPr>
        <w:pStyle w:val="BodyText"/>
        <w:rPr>
          <w:sz w:val="20"/>
        </w:rPr>
      </w:pPr>
    </w:p>
    <w:p w:rsidR="009B750A" w:rsidRDefault="00393500">
      <w:pPr>
        <w:pStyle w:val="BodyText"/>
        <w:rPr>
          <w:sz w:val="21"/>
        </w:rPr>
      </w:pPr>
      <w:r>
        <w:rPr>
          <w:noProof/>
          <w:lang w:val="en-GB" w:eastAsia="en-GB"/>
        </w:rPr>
        <w:drawing>
          <wp:anchor distT="0" distB="0" distL="0" distR="0" simplePos="0" relativeHeight="1240" behindDoc="0" locked="0" layoutInCell="1" allowOverlap="1">
            <wp:simplePos x="0" y="0"/>
            <wp:positionH relativeFrom="page">
              <wp:posOffset>5226050</wp:posOffset>
            </wp:positionH>
            <wp:positionV relativeFrom="paragraph">
              <wp:posOffset>178282</wp:posOffset>
            </wp:positionV>
            <wp:extent cx="370980" cy="476250"/>
            <wp:effectExtent l="0" t="0" r="0" b="0"/>
            <wp:wrapTopAndBottom/>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26" cstate="print"/>
                    <a:stretch>
                      <a:fillRect/>
                    </a:stretch>
                  </pic:blipFill>
                  <pic:spPr>
                    <a:xfrm>
                      <a:off x="0" y="0"/>
                      <a:ext cx="370980" cy="476250"/>
                    </a:xfrm>
                    <a:prstGeom prst="rect">
                      <a:avLst/>
                    </a:prstGeom>
                  </pic:spPr>
                </pic:pic>
              </a:graphicData>
            </a:graphic>
          </wp:anchor>
        </w:drawing>
      </w:r>
      <w:r>
        <w:rPr>
          <w:noProof/>
          <w:lang w:val="en-GB" w:eastAsia="en-GB"/>
        </w:rPr>
        <w:drawing>
          <wp:anchor distT="0" distB="0" distL="0" distR="0" simplePos="0" relativeHeight="1264" behindDoc="0" locked="0" layoutInCell="1" allowOverlap="1">
            <wp:simplePos x="0" y="0"/>
            <wp:positionH relativeFrom="page">
              <wp:posOffset>5226050</wp:posOffset>
            </wp:positionH>
            <wp:positionV relativeFrom="paragraph">
              <wp:posOffset>815187</wp:posOffset>
            </wp:positionV>
            <wp:extent cx="351789" cy="561975"/>
            <wp:effectExtent l="0" t="0" r="0" b="0"/>
            <wp:wrapTopAndBottom/>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27" cstate="print"/>
                    <a:stretch>
                      <a:fillRect/>
                    </a:stretch>
                  </pic:blipFill>
                  <pic:spPr>
                    <a:xfrm>
                      <a:off x="0" y="0"/>
                      <a:ext cx="351789" cy="561975"/>
                    </a:xfrm>
                    <a:prstGeom prst="rect">
                      <a:avLst/>
                    </a:prstGeom>
                  </pic:spPr>
                </pic:pic>
              </a:graphicData>
            </a:graphic>
          </wp:anchor>
        </w:drawing>
      </w:r>
      <w:r>
        <w:rPr>
          <w:noProof/>
          <w:lang w:val="en-GB" w:eastAsia="en-GB"/>
        </w:rPr>
        <w:drawing>
          <wp:anchor distT="0" distB="0" distL="0" distR="0" simplePos="0" relativeHeight="1288" behindDoc="0" locked="0" layoutInCell="1" allowOverlap="1">
            <wp:simplePos x="0" y="0"/>
            <wp:positionH relativeFrom="page">
              <wp:posOffset>5226050</wp:posOffset>
            </wp:positionH>
            <wp:positionV relativeFrom="paragraph">
              <wp:posOffset>1537182</wp:posOffset>
            </wp:positionV>
            <wp:extent cx="457200" cy="504825"/>
            <wp:effectExtent l="0" t="0" r="0" b="0"/>
            <wp:wrapTopAndBottom/>
            <wp:docPr id="4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png"/>
                    <pic:cNvPicPr/>
                  </pic:nvPicPr>
                  <pic:blipFill>
                    <a:blip r:embed="rId28" cstate="print"/>
                    <a:stretch>
                      <a:fillRect/>
                    </a:stretch>
                  </pic:blipFill>
                  <pic:spPr>
                    <a:xfrm>
                      <a:off x="0" y="0"/>
                      <a:ext cx="457200" cy="504825"/>
                    </a:xfrm>
                    <a:prstGeom prst="rect">
                      <a:avLst/>
                    </a:prstGeom>
                  </pic:spPr>
                </pic:pic>
              </a:graphicData>
            </a:graphic>
          </wp:anchor>
        </w:drawing>
      </w:r>
    </w:p>
    <w:p w:rsidR="009B750A" w:rsidRDefault="009B750A">
      <w:pPr>
        <w:pStyle w:val="BodyText"/>
        <w:spacing w:before="1"/>
        <w:rPr>
          <w:sz w:val="16"/>
        </w:rPr>
      </w:pPr>
    </w:p>
    <w:p w:rsidR="009B750A" w:rsidRDefault="009B750A">
      <w:pPr>
        <w:pStyle w:val="BodyText"/>
        <w:rPr>
          <w:sz w:val="16"/>
        </w:rPr>
      </w:pPr>
    </w:p>
    <w:p w:rsidR="009B750A" w:rsidRDefault="009B750A">
      <w:pPr>
        <w:pStyle w:val="BodyText"/>
        <w:spacing w:before="4"/>
        <w:rPr>
          <w:sz w:val="19"/>
        </w:rPr>
      </w:pPr>
    </w:p>
    <w:p w:rsidR="009B750A" w:rsidRDefault="00393500">
      <w:pPr>
        <w:ind w:left="112"/>
        <w:rPr>
          <w:sz w:val="18"/>
        </w:rPr>
      </w:pPr>
      <w:r>
        <w:rPr>
          <w:noProof/>
          <w:lang w:val="en-GB" w:eastAsia="en-GB"/>
        </w:rPr>
        <w:drawing>
          <wp:anchor distT="0" distB="0" distL="0" distR="0" simplePos="0" relativeHeight="1360" behindDoc="0" locked="0" layoutInCell="1" allowOverlap="1">
            <wp:simplePos x="0" y="0"/>
            <wp:positionH relativeFrom="page">
              <wp:posOffset>5226050</wp:posOffset>
            </wp:positionH>
            <wp:positionV relativeFrom="paragraph">
              <wp:posOffset>737234</wp:posOffset>
            </wp:positionV>
            <wp:extent cx="409575" cy="515620"/>
            <wp:effectExtent l="0" t="0" r="0" b="0"/>
            <wp:wrapNone/>
            <wp:docPr id="4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29" cstate="print"/>
                    <a:stretch>
                      <a:fillRect/>
                    </a:stretch>
                  </pic:blipFill>
                  <pic:spPr>
                    <a:xfrm>
                      <a:off x="0" y="0"/>
                      <a:ext cx="409575" cy="515620"/>
                    </a:xfrm>
                    <a:prstGeom prst="rect">
                      <a:avLst/>
                    </a:prstGeom>
                  </pic:spPr>
                </pic:pic>
              </a:graphicData>
            </a:graphic>
          </wp:anchor>
        </w:drawing>
      </w:r>
      <w:r>
        <w:rPr>
          <w:noProof/>
          <w:lang w:val="en-GB" w:eastAsia="en-GB"/>
        </w:rPr>
        <w:drawing>
          <wp:inline distT="0" distB="0" distL="0" distR="0">
            <wp:extent cx="427989" cy="553085"/>
            <wp:effectExtent l="0" t="0" r="0" b="0"/>
            <wp:docPr id="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png"/>
                    <pic:cNvPicPr/>
                  </pic:nvPicPr>
                  <pic:blipFill>
                    <a:blip r:embed="rId30" cstate="print"/>
                    <a:stretch>
                      <a:fillRect/>
                    </a:stretch>
                  </pic:blipFill>
                  <pic:spPr>
                    <a:xfrm>
                      <a:off x="0" y="0"/>
                      <a:ext cx="427989" cy="553085"/>
                    </a:xfrm>
                    <a:prstGeom prst="rect">
                      <a:avLst/>
                    </a:prstGeom>
                  </pic:spPr>
                </pic:pic>
              </a:graphicData>
            </a:graphic>
          </wp:inline>
        </w:drawing>
      </w:r>
      <w:r>
        <w:rPr>
          <w:sz w:val="18"/>
        </w:rPr>
        <w:t>Flick stroke to</w:t>
      </w:r>
      <w:r>
        <w:rPr>
          <w:spacing w:val="-6"/>
          <w:sz w:val="18"/>
        </w:rPr>
        <w:t xml:space="preserve"> </w:t>
      </w:r>
      <w:r>
        <w:rPr>
          <w:sz w:val="18"/>
        </w:rPr>
        <w:t>join</w:t>
      </w:r>
    </w:p>
    <w:p w:rsidR="009B750A" w:rsidRDefault="009B750A">
      <w:pPr>
        <w:rPr>
          <w:sz w:val="18"/>
        </w:rPr>
        <w:sectPr w:rsidR="009B750A">
          <w:type w:val="continuous"/>
          <w:pgSz w:w="11910" w:h="16840"/>
          <w:pgMar w:top="360" w:right="1040" w:bottom="280" w:left="740" w:header="720" w:footer="720" w:gutter="0"/>
          <w:cols w:num="3" w:space="720" w:equalWidth="0">
            <w:col w:w="3068" w:space="621"/>
            <w:col w:w="3081" w:space="608"/>
            <w:col w:w="2752"/>
          </w:cols>
        </w:sectPr>
      </w:pPr>
    </w:p>
    <w:p w:rsidR="009B750A" w:rsidRDefault="009B750A">
      <w:pPr>
        <w:pStyle w:val="BodyText"/>
        <w:spacing w:before="9"/>
        <w:rPr>
          <w:sz w:val="21"/>
        </w:rPr>
      </w:pPr>
    </w:p>
    <w:p w:rsidR="009B750A" w:rsidRDefault="00393500">
      <w:pPr>
        <w:pStyle w:val="BodyText"/>
        <w:ind w:left="112"/>
        <w:rPr>
          <w:sz w:val="20"/>
        </w:rPr>
      </w:pPr>
      <w:r>
        <w:rPr>
          <w:noProof/>
          <w:sz w:val="20"/>
          <w:lang w:val="en-GB" w:eastAsia="en-GB"/>
        </w:rPr>
        <w:drawing>
          <wp:inline distT="0" distB="0" distL="0" distR="0">
            <wp:extent cx="448310" cy="409575"/>
            <wp:effectExtent l="0" t="0" r="0" b="0"/>
            <wp:docPr id="53"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png"/>
                    <pic:cNvPicPr/>
                  </pic:nvPicPr>
                  <pic:blipFill>
                    <a:blip r:embed="rId31" cstate="print"/>
                    <a:stretch>
                      <a:fillRect/>
                    </a:stretch>
                  </pic:blipFill>
                  <pic:spPr>
                    <a:xfrm>
                      <a:off x="0" y="0"/>
                      <a:ext cx="448310" cy="409575"/>
                    </a:xfrm>
                    <a:prstGeom prst="rect">
                      <a:avLst/>
                    </a:prstGeom>
                  </pic:spPr>
                </pic:pic>
              </a:graphicData>
            </a:graphic>
          </wp:inline>
        </w:drawing>
      </w:r>
    </w:p>
    <w:p w:rsidR="009B750A" w:rsidRDefault="009B750A">
      <w:pPr>
        <w:rPr>
          <w:sz w:val="20"/>
        </w:rPr>
        <w:sectPr w:rsidR="009B750A">
          <w:type w:val="continuous"/>
          <w:pgSz w:w="11910" w:h="16840"/>
          <w:pgMar w:top="360" w:right="1040" w:bottom="280" w:left="740" w:header="720" w:footer="720" w:gutter="0"/>
          <w:cols w:space="720"/>
        </w:sectPr>
      </w:pPr>
    </w:p>
    <w:p w:rsidR="009B750A" w:rsidRDefault="00393500">
      <w:pPr>
        <w:pStyle w:val="Heading2"/>
        <w:spacing w:before="51" w:after="22"/>
        <w:ind w:right="0"/>
      </w:pPr>
      <w:r>
        <w:lastRenderedPageBreak/>
        <w:t>Appendix 2</w:t>
      </w:r>
    </w:p>
    <w:p w:rsidR="009B750A" w:rsidRDefault="00393500">
      <w:pPr>
        <w:pStyle w:val="BodyText"/>
        <w:ind w:left="130"/>
        <w:rPr>
          <w:sz w:val="20"/>
        </w:rPr>
      </w:pPr>
      <w:r>
        <w:rPr>
          <w:noProof/>
          <w:sz w:val="20"/>
          <w:lang w:val="en-GB" w:eastAsia="en-GB"/>
        </w:rPr>
        <w:drawing>
          <wp:inline distT="0" distB="0" distL="0" distR="0">
            <wp:extent cx="6116811" cy="7045452"/>
            <wp:effectExtent l="0" t="0" r="0" b="0"/>
            <wp:docPr id="5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jpeg"/>
                    <pic:cNvPicPr/>
                  </pic:nvPicPr>
                  <pic:blipFill>
                    <a:blip r:embed="rId32" cstate="print"/>
                    <a:stretch>
                      <a:fillRect/>
                    </a:stretch>
                  </pic:blipFill>
                  <pic:spPr>
                    <a:xfrm>
                      <a:off x="0" y="0"/>
                      <a:ext cx="6116811" cy="7045452"/>
                    </a:xfrm>
                    <a:prstGeom prst="rect">
                      <a:avLst/>
                    </a:prstGeom>
                  </pic:spPr>
                </pic:pic>
              </a:graphicData>
            </a:graphic>
          </wp:inline>
        </w:drawing>
      </w:r>
    </w:p>
    <w:p w:rsidR="009B750A" w:rsidRDefault="009B750A">
      <w:pPr>
        <w:rPr>
          <w:sz w:val="20"/>
        </w:rPr>
        <w:sectPr w:rsidR="009B750A">
          <w:pgSz w:w="11910" w:h="16840"/>
          <w:pgMar w:top="1140" w:right="1020" w:bottom="280" w:left="1020" w:header="720" w:footer="720" w:gutter="0"/>
          <w:cols w:space="720"/>
        </w:sectPr>
      </w:pPr>
    </w:p>
    <w:p w:rsidR="009B750A" w:rsidRDefault="00393500">
      <w:pPr>
        <w:pStyle w:val="BodyText"/>
        <w:spacing w:before="57"/>
        <w:ind w:left="115"/>
      </w:pPr>
      <w:r>
        <w:lastRenderedPageBreak/>
        <w:t>Appendix 3</w:t>
      </w:r>
    </w:p>
    <w:p w:rsidR="009B750A" w:rsidRDefault="009B750A">
      <w:pPr>
        <w:pStyle w:val="BodyText"/>
        <w:rPr>
          <w:sz w:val="20"/>
        </w:rPr>
      </w:pPr>
    </w:p>
    <w:p w:rsidR="009B750A" w:rsidRDefault="009B750A">
      <w:pPr>
        <w:pStyle w:val="BodyText"/>
        <w:rPr>
          <w:sz w:val="20"/>
        </w:rPr>
      </w:pPr>
    </w:p>
    <w:p w:rsidR="009B750A" w:rsidRDefault="00393500">
      <w:pPr>
        <w:pStyle w:val="BodyText"/>
        <w:spacing w:before="2"/>
        <w:rPr>
          <w:sz w:val="16"/>
        </w:rPr>
      </w:pPr>
      <w:r>
        <w:rPr>
          <w:noProof/>
          <w:lang w:val="en-GB" w:eastAsia="en-GB"/>
        </w:rPr>
        <w:drawing>
          <wp:anchor distT="0" distB="0" distL="0" distR="0" simplePos="0" relativeHeight="1384" behindDoc="0" locked="0" layoutInCell="1" allowOverlap="1">
            <wp:simplePos x="0" y="0"/>
            <wp:positionH relativeFrom="page">
              <wp:posOffset>827405</wp:posOffset>
            </wp:positionH>
            <wp:positionV relativeFrom="paragraph">
              <wp:posOffset>142886</wp:posOffset>
            </wp:positionV>
            <wp:extent cx="5889679" cy="9464040"/>
            <wp:effectExtent l="0" t="0" r="0" b="0"/>
            <wp:wrapTopAndBottom/>
            <wp:docPr id="57"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jpeg"/>
                    <pic:cNvPicPr/>
                  </pic:nvPicPr>
                  <pic:blipFill>
                    <a:blip r:embed="rId33" cstate="print"/>
                    <a:stretch>
                      <a:fillRect/>
                    </a:stretch>
                  </pic:blipFill>
                  <pic:spPr>
                    <a:xfrm>
                      <a:off x="0" y="0"/>
                      <a:ext cx="5889679" cy="9464040"/>
                    </a:xfrm>
                    <a:prstGeom prst="rect">
                      <a:avLst/>
                    </a:prstGeom>
                  </pic:spPr>
                </pic:pic>
              </a:graphicData>
            </a:graphic>
          </wp:anchor>
        </w:drawing>
      </w:r>
    </w:p>
    <w:p w:rsidR="009B750A" w:rsidRDefault="009B750A">
      <w:pPr>
        <w:rPr>
          <w:sz w:val="16"/>
        </w:rPr>
        <w:sectPr w:rsidR="009B750A">
          <w:pgSz w:w="11910" w:h="16840"/>
          <w:pgMar w:top="200" w:right="1200" w:bottom="280" w:left="880" w:header="720" w:footer="720" w:gutter="0"/>
          <w:cols w:space="720"/>
        </w:sectPr>
      </w:pPr>
    </w:p>
    <w:p w:rsidR="009B750A" w:rsidRDefault="00393500">
      <w:pPr>
        <w:pStyle w:val="BodyText"/>
        <w:ind w:left="111"/>
        <w:rPr>
          <w:sz w:val="20"/>
        </w:rPr>
      </w:pPr>
      <w:r>
        <w:rPr>
          <w:noProof/>
          <w:sz w:val="20"/>
          <w:lang w:val="en-GB" w:eastAsia="en-GB"/>
        </w:rPr>
        <w:lastRenderedPageBreak/>
        <w:drawing>
          <wp:inline distT="0" distB="0" distL="0" distR="0">
            <wp:extent cx="5755916" cy="8991123"/>
            <wp:effectExtent l="0" t="0" r="0" b="0"/>
            <wp:docPr id="59"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34" cstate="print"/>
                    <a:stretch>
                      <a:fillRect/>
                    </a:stretch>
                  </pic:blipFill>
                  <pic:spPr>
                    <a:xfrm>
                      <a:off x="0" y="0"/>
                      <a:ext cx="5755916" cy="8991123"/>
                    </a:xfrm>
                    <a:prstGeom prst="rect">
                      <a:avLst/>
                    </a:prstGeom>
                  </pic:spPr>
                </pic:pic>
              </a:graphicData>
            </a:graphic>
          </wp:inline>
        </w:drawing>
      </w:r>
    </w:p>
    <w:p w:rsidR="009B750A" w:rsidRDefault="009B750A">
      <w:pPr>
        <w:rPr>
          <w:sz w:val="20"/>
        </w:rPr>
        <w:sectPr w:rsidR="009B750A">
          <w:pgSz w:w="11910" w:h="16840"/>
          <w:pgMar w:top="1200" w:right="1300" w:bottom="280" w:left="1300" w:header="720" w:footer="720" w:gutter="0"/>
          <w:cols w:space="720"/>
        </w:sectPr>
      </w:pPr>
    </w:p>
    <w:p w:rsidR="009B750A" w:rsidRDefault="00393500">
      <w:pPr>
        <w:pStyle w:val="BodyText"/>
        <w:ind w:left="119"/>
        <w:rPr>
          <w:sz w:val="20"/>
        </w:rPr>
      </w:pPr>
      <w:r>
        <w:rPr>
          <w:noProof/>
          <w:sz w:val="20"/>
          <w:lang w:val="en-GB" w:eastAsia="en-GB"/>
        </w:rPr>
        <w:lastRenderedPageBreak/>
        <w:drawing>
          <wp:inline distT="0" distB="0" distL="0" distR="0">
            <wp:extent cx="5746004" cy="8951976"/>
            <wp:effectExtent l="0" t="0" r="0" b="0"/>
            <wp:docPr id="61"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jpeg"/>
                    <pic:cNvPicPr/>
                  </pic:nvPicPr>
                  <pic:blipFill>
                    <a:blip r:embed="rId35" cstate="print"/>
                    <a:stretch>
                      <a:fillRect/>
                    </a:stretch>
                  </pic:blipFill>
                  <pic:spPr>
                    <a:xfrm>
                      <a:off x="0" y="0"/>
                      <a:ext cx="5746004" cy="8951976"/>
                    </a:xfrm>
                    <a:prstGeom prst="rect">
                      <a:avLst/>
                    </a:prstGeom>
                  </pic:spPr>
                </pic:pic>
              </a:graphicData>
            </a:graphic>
          </wp:inline>
        </w:drawing>
      </w:r>
    </w:p>
    <w:p w:rsidR="009B750A" w:rsidRDefault="009B750A">
      <w:pPr>
        <w:rPr>
          <w:sz w:val="20"/>
        </w:rPr>
        <w:sectPr w:rsidR="009B750A">
          <w:pgSz w:w="11910" w:h="16840"/>
          <w:pgMar w:top="1200" w:right="1300" w:bottom="280" w:left="1280" w:header="720" w:footer="720" w:gutter="0"/>
          <w:cols w:space="720"/>
        </w:sectPr>
      </w:pPr>
    </w:p>
    <w:p w:rsidR="009B750A" w:rsidRDefault="00393500">
      <w:pPr>
        <w:pStyle w:val="BodyText"/>
        <w:ind w:left="113"/>
        <w:rPr>
          <w:sz w:val="20"/>
        </w:rPr>
      </w:pPr>
      <w:r>
        <w:rPr>
          <w:noProof/>
          <w:sz w:val="20"/>
          <w:lang w:val="en-GB" w:eastAsia="en-GB"/>
        </w:rPr>
        <w:lastRenderedPageBreak/>
        <w:drawing>
          <wp:inline distT="0" distB="0" distL="0" distR="0">
            <wp:extent cx="5945691" cy="9062180"/>
            <wp:effectExtent l="0" t="0" r="0" b="0"/>
            <wp:docPr id="6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jpeg"/>
                    <pic:cNvPicPr/>
                  </pic:nvPicPr>
                  <pic:blipFill>
                    <a:blip r:embed="rId36" cstate="print"/>
                    <a:stretch>
                      <a:fillRect/>
                    </a:stretch>
                  </pic:blipFill>
                  <pic:spPr>
                    <a:xfrm>
                      <a:off x="0" y="0"/>
                      <a:ext cx="5945691" cy="9062180"/>
                    </a:xfrm>
                    <a:prstGeom prst="rect">
                      <a:avLst/>
                    </a:prstGeom>
                  </pic:spPr>
                </pic:pic>
              </a:graphicData>
            </a:graphic>
          </wp:inline>
        </w:drawing>
      </w:r>
    </w:p>
    <w:sectPr w:rsidR="009B750A">
      <w:pgSz w:w="11910" w:h="16840"/>
      <w:pgMar w:top="1200" w:right="1140" w:bottom="280" w:left="1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34AF"/>
    <w:multiLevelType w:val="hybridMultilevel"/>
    <w:tmpl w:val="D7207BE6"/>
    <w:lvl w:ilvl="0" w:tplc="8278D05C">
      <w:numFmt w:val="bullet"/>
      <w:lvlText w:val=""/>
      <w:lvlJc w:val="left"/>
      <w:pPr>
        <w:ind w:left="1034" w:hanging="219"/>
      </w:pPr>
      <w:rPr>
        <w:rFonts w:ascii="Symbol" w:eastAsia="Symbol" w:hAnsi="Symbol" w:cs="Symbol" w:hint="default"/>
        <w:w w:val="100"/>
        <w:sz w:val="16"/>
        <w:szCs w:val="16"/>
      </w:rPr>
    </w:lvl>
    <w:lvl w:ilvl="1" w:tplc="F1CA6E54">
      <w:numFmt w:val="bullet"/>
      <w:lvlText w:val="•"/>
      <w:lvlJc w:val="left"/>
      <w:pPr>
        <w:ind w:left="2034" w:hanging="219"/>
      </w:pPr>
      <w:rPr>
        <w:rFonts w:hint="default"/>
      </w:rPr>
    </w:lvl>
    <w:lvl w:ilvl="2" w:tplc="22B84962">
      <w:numFmt w:val="bullet"/>
      <w:lvlText w:val="•"/>
      <w:lvlJc w:val="left"/>
      <w:pPr>
        <w:ind w:left="3029" w:hanging="219"/>
      </w:pPr>
      <w:rPr>
        <w:rFonts w:hint="default"/>
      </w:rPr>
    </w:lvl>
    <w:lvl w:ilvl="3" w:tplc="935800FA">
      <w:numFmt w:val="bullet"/>
      <w:lvlText w:val="•"/>
      <w:lvlJc w:val="left"/>
      <w:pPr>
        <w:ind w:left="4023" w:hanging="219"/>
      </w:pPr>
      <w:rPr>
        <w:rFonts w:hint="default"/>
      </w:rPr>
    </w:lvl>
    <w:lvl w:ilvl="4" w:tplc="EBA240C6">
      <w:numFmt w:val="bullet"/>
      <w:lvlText w:val="•"/>
      <w:lvlJc w:val="left"/>
      <w:pPr>
        <w:ind w:left="5018" w:hanging="219"/>
      </w:pPr>
      <w:rPr>
        <w:rFonts w:hint="default"/>
      </w:rPr>
    </w:lvl>
    <w:lvl w:ilvl="5" w:tplc="4AB80304">
      <w:numFmt w:val="bullet"/>
      <w:lvlText w:val="•"/>
      <w:lvlJc w:val="left"/>
      <w:pPr>
        <w:ind w:left="6013" w:hanging="219"/>
      </w:pPr>
      <w:rPr>
        <w:rFonts w:hint="default"/>
      </w:rPr>
    </w:lvl>
    <w:lvl w:ilvl="6" w:tplc="2B722758">
      <w:numFmt w:val="bullet"/>
      <w:lvlText w:val="•"/>
      <w:lvlJc w:val="left"/>
      <w:pPr>
        <w:ind w:left="7007" w:hanging="219"/>
      </w:pPr>
      <w:rPr>
        <w:rFonts w:hint="default"/>
      </w:rPr>
    </w:lvl>
    <w:lvl w:ilvl="7" w:tplc="B11E4BD2">
      <w:numFmt w:val="bullet"/>
      <w:lvlText w:val="•"/>
      <w:lvlJc w:val="left"/>
      <w:pPr>
        <w:ind w:left="8002" w:hanging="219"/>
      </w:pPr>
      <w:rPr>
        <w:rFonts w:hint="default"/>
      </w:rPr>
    </w:lvl>
    <w:lvl w:ilvl="8" w:tplc="38B841A4">
      <w:numFmt w:val="bullet"/>
      <w:lvlText w:val="•"/>
      <w:lvlJc w:val="left"/>
      <w:pPr>
        <w:ind w:left="8997" w:hanging="219"/>
      </w:pPr>
      <w:rPr>
        <w:rFonts w:hint="default"/>
      </w:rPr>
    </w:lvl>
  </w:abstractNum>
  <w:abstractNum w:abstractNumId="1" w15:restartNumberingAfterBreak="0">
    <w:nsid w:val="05F52FDD"/>
    <w:multiLevelType w:val="multilevel"/>
    <w:tmpl w:val="BCC8D5F0"/>
    <w:lvl w:ilvl="0">
      <w:start w:val="14"/>
      <w:numFmt w:val="upperLetter"/>
      <w:lvlText w:val="%1"/>
      <w:lvlJc w:val="left"/>
      <w:pPr>
        <w:ind w:left="112" w:hanging="505"/>
        <w:jc w:val="left"/>
      </w:pPr>
      <w:rPr>
        <w:rFonts w:hint="default"/>
      </w:rPr>
    </w:lvl>
    <w:lvl w:ilvl="1">
      <w:start w:val="2"/>
      <w:numFmt w:val="upperLetter"/>
      <w:lvlText w:val="%1.%2."/>
      <w:lvlJc w:val="left"/>
      <w:pPr>
        <w:ind w:left="112" w:hanging="505"/>
        <w:jc w:val="left"/>
      </w:pPr>
      <w:rPr>
        <w:rFonts w:ascii="Arial" w:eastAsia="Arial" w:hAnsi="Arial" w:cs="Arial" w:hint="default"/>
        <w:b/>
        <w:bCs/>
        <w:spacing w:val="-2"/>
        <w:w w:val="100"/>
        <w:sz w:val="22"/>
        <w:szCs w:val="22"/>
      </w:rPr>
    </w:lvl>
    <w:lvl w:ilvl="2">
      <w:numFmt w:val="bullet"/>
      <w:lvlText w:val=""/>
      <w:lvlJc w:val="left"/>
      <w:pPr>
        <w:ind w:left="395" w:hanging="361"/>
      </w:pPr>
      <w:rPr>
        <w:rFonts w:ascii="Symbol" w:eastAsia="Symbol" w:hAnsi="Symbol" w:cs="Symbol" w:hint="default"/>
        <w:w w:val="100"/>
        <w:sz w:val="16"/>
        <w:szCs w:val="16"/>
      </w:rPr>
    </w:lvl>
    <w:lvl w:ilvl="3">
      <w:numFmt w:val="bullet"/>
      <w:lvlText w:val="•"/>
      <w:lvlJc w:val="left"/>
      <w:pPr>
        <w:ind w:left="2641" w:hanging="361"/>
      </w:pPr>
      <w:rPr>
        <w:rFonts w:hint="default"/>
      </w:rPr>
    </w:lvl>
    <w:lvl w:ilvl="4">
      <w:numFmt w:val="bullet"/>
      <w:lvlText w:val="•"/>
      <w:lvlJc w:val="left"/>
      <w:pPr>
        <w:ind w:left="3762" w:hanging="361"/>
      </w:pPr>
      <w:rPr>
        <w:rFonts w:hint="default"/>
      </w:rPr>
    </w:lvl>
    <w:lvl w:ilvl="5">
      <w:numFmt w:val="bullet"/>
      <w:lvlText w:val="•"/>
      <w:lvlJc w:val="left"/>
      <w:pPr>
        <w:ind w:left="4882" w:hanging="361"/>
      </w:pPr>
      <w:rPr>
        <w:rFonts w:hint="default"/>
      </w:rPr>
    </w:lvl>
    <w:lvl w:ilvl="6">
      <w:numFmt w:val="bullet"/>
      <w:lvlText w:val="•"/>
      <w:lvlJc w:val="left"/>
      <w:pPr>
        <w:ind w:left="6003" w:hanging="361"/>
      </w:pPr>
      <w:rPr>
        <w:rFonts w:hint="default"/>
      </w:rPr>
    </w:lvl>
    <w:lvl w:ilvl="7">
      <w:numFmt w:val="bullet"/>
      <w:lvlText w:val="•"/>
      <w:lvlJc w:val="left"/>
      <w:pPr>
        <w:ind w:left="7124" w:hanging="361"/>
      </w:pPr>
      <w:rPr>
        <w:rFonts w:hint="default"/>
      </w:rPr>
    </w:lvl>
    <w:lvl w:ilvl="8">
      <w:numFmt w:val="bullet"/>
      <w:lvlText w:val="•"/>
      <w:lvlJc w:val="left"/>
      <w:pPr>
        <w:ind w:left="8244" w:hanging="361"/>
      </w:pPr>
      <w:rPr>
        <w:rFonts w:hint="default"/>
      </w:rPr>
    </w:lvl>
  </w:abstractNum>
  <w:abstractNum w:abstractNumId="2" w15:restartNumberingAfterBreak="0">
    <w:nsid w:val="07771B84"/>
    <w:multiLevelType w:val="hybridMultilevel"/>
    <w:tmpl w:val="ED64DF06"/>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3" w15:restartNumberingAfterBreak="0">
    <w:nsid w:val="36ED67FA"/>
    <w:multiLevelType w:val="hybridMultilevel"/>
    <w:tmpl w:val="3D3A68F0"/>
    <w:lvl w:ilvl="0" w:tplc="193A2F9E">
      <w:start w:val="1"/>
      <w:numFmt w:val="decimal"/>
      <w:lvlText w:val="%1."/>
      <w:lvlJc w:val="left"/>
      <w:pPr>
        <w:ind w:left="1079" w:hanging="247"/>
        <w:jc w:val="left"/>
      </w:pPr>
      <w:rPr>
        <w:rFonts w:ascii="Arial" w:eastAsia="Arial" w:hAnsi="Arial" w:cs="Arial" w:hint="default"/>
        <w:spacing w:val="-1"/>
        <w:w w:val="100"/>
        <w:sz w:val="22"/>
        <w:szCs w:val="22"/>
      </w:rPr>
    </w:lvl>
    <w:lvl w:ilvl="1" w:tplc="269C7624">
      <w:numFmt w:val="bullet"/>
      <w:lvlText w:val="•"/>
      <w:lvlJc w:val="left"/>
      <w:pPr>
        <w:ind w:left="2028" w:hanging="247"/>
      </w:pPr>
      <w:rPr>
        <w:rFonts w:hint="default"/>
      </w:rPr>
    </w:lvl>
    <w:lvl w:ilvl="2" w:tplc="C930BD1E">
      <w:numFmt w:val="bullet"/>
      <w:lvlText w:val="•"/>
      <w:lvlJc w:val="left"/>
      <w:pPr>
        <w:ind w:left="2977" w:hanging="247"/>
      </w:pPr>
      <w:rPr>
        <w:rFonts w:hint="default"/>
      </w:rPr>
    </w:lvl>
    <w:lvl w:ilvl="3" w:tplc="B4D874BC">
      <w:numFmt w:val="bullet"/>
      <w:lvlText w:val="•"/>
      <w:lvlJc w:val="left"/>
      <w:pPr>
        <w:ind w:left="3925" w:hanging="247"/>
      </w:pPr>
      <w:rPr>
        <w:rFonts w:hint="default"/>
      </w:rPr>
    </w:lvl>
    <w:lvl w:ilvl="4" w:tplc="B8B449AA">
      <w:numFmt w:val="bullet"/>
      <w:lvlText w:val="•"/>
      <w:lvlJc w:val="left"/>
      <w:pPr>
        <w:ind w:left="4874" w:hanging="247"/>
      </w:pPr>
      <w:rPr>
        <w:rFonts w:hint="default"/>
      </w:rPr>
    </w:lvl>
    <w:lvl w:ilvl="5" w:tplc="902EA498">
      <w:numFmt w:val="bullet"/>
      <w:lvlText w:val="•"/>
      <w:lvlJc w:val="left"/>
      <w:pPr>
        <w:ind w:left="5823" w:hanging="247"/>
      </w:pPr>
      <w:rPr>
        <w:rFonts w:hint="default"/>
      </w:rPr>
    </w:lvl>
    <w:lvl w:ilvl="6" w:tplc="C37860CA">
      <w:numFmt w:val="bullet"/>
      <w:lvlText w:val="•"/>
      <w:lvlJc w:val="left"/>
      <w:pPr>
        <w:ind w:left="6771" w:hanging="247"/>
      </w:pPr>
      <w:rPr>
        <w:rFonts w:hint="default"/>
      </w:rPr>
    </w:lvl>
    <w:lvl w:ilvl="7" w:tplc="9280B5B6">
      <w:numFmt w:val="bullet"/>
      <w:lvlText w:val="•"/>
      <w:lvlJc w:val="left"/>
      <w:pPr>
        <w:ind w:left="7720" w:hanging="247"/>
      </w:pPr>
      <w:rPr>
        <w:rFonts w:hint="default"/>
      </w:rPr>
    </w:lvl>
    <w:lvl w:ilvl="8" w:tplc="B470D96E">
      <w:numFmt w:val="bullet"/>
      <w:lvlText w:val="•"/>
      <w:lvlJc w:val="left"/>
      <w:pPr>
        <w:ind w:left="8669" w:hanging="247"/>
      </w:pPr>
      <w:rPr>
        <w:rFonts w:hint="default"/>
      </w:rPr>
    </w:lvl>
  </w:abstractNum>
  <w:abstractNum w:abstractNumId="4" w15:restartNumberingAfterBreak="0">
    <w:nsid w:val="44CB5038"/>
    <w:multiLevelType w:val="hybridMultilevel"/>
    <w:tmpl w:val="572EF7DA"/>
    <w:lvl w:ilvl="0" w:tplc="2D84ADF0">
      <w:numFmt w:val="bullet"/>
      <w:lvlText w:val=""/>
      <w:lvlJc w:val="left"/>
      <w:pPr>
        <w:ind w:left="386" w:hanging="142"/>
      </w:pPr>
      <w:rPr>
        <w:rFonts w:ascii="Symbol" w:eastAsia="Symbol" w:hAnsi="Symbol" w:cs="Symbol" w:hint="default"/>
        <w:w w:val="100"/>
        <w:sz w:val="16"/>
        <w:szCs w:val="16"/>
      </w:rPr>
    </w:lvl>
    <w:lvl w:ilvl="1" w:tplc="819E23D0">
      <w:numFmt w:val="bullet"/>
      <w:lvlText w:val="•"/>
      <w:lvlJc w:val="left"/>
      <w:pPr>
        <w:ind w:left="890" w:hanging="142"/>
      </w:pPr>
      <w:rPr>
        <w:rFonts w:hint="default"/>
      </w:rPr>
    </w:lvl>
    <w:lvl w:ilvl="2" w:tplc="4DBA3A26">
      <w:numFmt w:val="bullet"/>
      <w:lvlText w:val="•"/>
      <w:lvlJc w:val="left"/>
      <w:pPr>
        <w:ind w:left="1401" w:hanging="142"/>
      </w:pPr>
      <w:rPr>
        <w:rFonts w:hint="default"/>
      </w:rPr>
    </w:lvl>
    <w:lvl w:ilvl="3" w:tplc="10E4653C">
      <w:numFmt w:val="bullet"/>
      <w:lvlText w:val="•"/>
      <w:lvlJc w:val="left"/>
      <w:pPr>
        <w:ind w:left="1912" w:hanging="142"/>
      </w:pPr>
      <w:rPr>
        <w:rFonts w:hint="default"/>
      </w:rPr>
    </w:lvl>
    <w:lvl w:ilvl="4" w:tplc="2C7877A8">
      <w:numFmt w:val="bullet"/>
      <w:lvlText w:val="•"/>
      <w:lvlJc w:val="left"/>
      <w:pPr>
        <w:ind w:left="2423" w:hanging="142"/>
      </w:pPr>
      <w:rPr>
        <w:rFonts w:hint="default"/>
      </w:rPr>
    </w:lvl>
    <w:lvl w:ilvl="5" w:tplc="FC8E8F40">
      <w:numFmt w:val="bullet"/>
      <w:lvlText w:val="•"/>
      <w:lvlJc w:val="left"/>
      <w:pPr>
        <w:ind w:left="2933" w:hanging="142"/>
      </w:pPr>
      <w:rPr>
        <w:rFonts w:hint="default"/>
      </w:rPr>
    </w:lvl>
    <w:lvl w:ilvl="6" w:tplc="150A5DCC">
      <w:numFmt w:val="bullet"/>
      <w:lvlText w:val="•"/>
      <w:lvlJc w:val="left"/>
      <w:pPr>
        <w:ind w:left="3444" w:hanging="142"/>
      </w:pPr>
      <w:rPr>
        <w:rFonts w:hint="default"/>
      </w:rPr>
    </w:lvl>
    <w:lvl w:ilvl="7" w:tplc="EA8EED3E">
      <w:numFmt w:val="bullet"/>
      <w:lvlText w:val="•"/>
      <w:lvlJc w:val="left"/>
      <w:pPr>
        <w:ind w:left="3955" w:hanging="142"/>
      </w:pPr>
      <w:rPr>
        <w:rFonts w:hint="default"/>
      </w:rPr>
    </w:lvl>
    <w:lvl w:ilvl="8" w:tplc="2C9A702E">
      <w:numFmt w:val="bullet"/>
      <w:lvlText w:val="•"/>
      <w:lvlJc w:val="left"/>
      <w:pPr>
        <w:ind w:left="4466" w:hanging="142"/>
      </w:pPr>
      <w:rPr>
        <w:rFonts w:hint="default"/>
      </w:rPr>
    </w:lvl>
  </w:abstractNum>
  <w:abstractNum w:abstractNumId="5" w15:restartNumberingAfterBreak="0">
    <w:nsid w:val="4CC159EA"/>
    <w:multiLevelType w:val="hybridMultilevel"/>
    <w:tmpl w:val="6EFC4510"/>
    <w:lvl w:ilvl="0" w:tplc="FF1EDAEE">
      <w:numFmt w:val="bullet"/>
      <w:lvlText w:val=""/>
      <w:lvlJc w:val="left"/>
      <w:pPr>
        <w:ind w:left="386" w:hanging="142"/>
      </w:pPr>
      <w:rPr>
        <w:rFonts w:ascii="Symbol" w:eastAsia="Symbol" w:hAnsi="Symbol" w:cs="Symbol" w:hint="default"/>
        <w:w w:val="100"/>
        <w:sz w:val="16"/>
        <w:szCs w:val="16"/>
      </w:rPr>
    </w:lvl>
    <w:lvl w:ilvl="1" w:tplc="8ED2868C">
      <w:numFmt w:val="bullet"/>
      <w:lvlText w:val="•"/>
      <w:lvlJc w:val="left"/>
      <w:pPr>
        <w:ind w:left="890" w:hanging="142"/>
      </w:pPr>
      <w:rPr>
        <w:rFonts w:hint="default"/>
      </w:rPr>
    </w:lvl>
    <w:lvl w:ilvl="2" w:tplc="1250F51C">
      <w:numFmt w:val="bullet"/>
      <w:lvlText w:val="•"/>
      <w:lvlJc w:val="left"/>
      <w:pPr>
        <w:ind w:left="1401" w:hanging="142"/>
      </w:pPr>
      <w:rPr>
        <w:rFonts w:hint="default"/>
      </w:rPr>
    </w:lvl>
    <w:lvl w:ilvl="3" w:tplc="B6EA9FB4">
      <w:numFmt w:val="bullet"/>
      <w:lvlText w:val="•"/>
      <w:lvlJc w:val="left"/>
      <w:pPr>
        <w:ind w:left="1912" w:hanging="142"/>
      </w:pPr>
      <w:rPr>
        <w:rFonts w:hint="default"/>
      </w:rPr>
    </w:lvl>
    <w:lvl w:ilvl="4" w:tplc="2A5C85E4">
      <w:numFmt w:val="bullet"/>
      <w:lvlText w:val="•"/>
      <w:lvlJc w:val="left"/>
      <w:pPr>
        <w:ind w:left="2423" w:hanging="142"/>
      </w:pPr>
      <w:rPr>
        <w:rFonts w:hint="default"/>
      </w:rPr>
    </w:lvl>
    <w:lvl w:ilvl="5" w:tplc="E084DB14">
      <w:numFmt w:val="bullet"/>
      <w:lvlText w:val="•"/>
      <w:lvlJc w:val="left"/>
      <w:pPr>
        <w:ind w:left="2933" w:hanging="142"/>
      </w:pPr>
      <w:rPr>
        <w:rFonts w:hint="default"/>
      </w:rPr>
    </w:lvl>
    <w:lvl w:ilvl="6" w:tplc="3C725590">
      <w:numFmt w:val="bullet"/>
      <w:lvlText w:val="•"/>
      <w:lvlJc w:val="left"/>
      <w:pPr>
        <w:ind w:left="3444" w:hanging="142"/>
      </w:pPr>
      <w:rPr>
        <w:rFonts w:hint="default"/>
      </w:rPr>
    </w:lvl>
    <w:lvl w:ilvl="7" w:tplc="051EBEC6">
      <w:numFmt w:val="bullet"/>
      <w:lvlText w:val="•"/>
      <w:lvlJc w:val="left"/>
      <w:pPr>
        <w:ind w:left="3955" w:hanging="142"/>
      </w:pPr>
      <w:rPr>
        <w:rFonts w:hint="default"/>
      </w:rPr>
    </w:lvl>
    <w:lvl w:ilvl="8" w:tplc="3B128C54">
      <w:numFmt w:val="bullet"/>
      <w:lvlText w:val="•"/>
      <w:lvlJc w:val="left"/>
      <w:pPr>
        <w:ind w:left="4466" w:hanging="142"/>
      </w:pPr>
      <w:rPr>
        <w:rFonts w:hint="default"/>
      </w:rPr>
    </w:lvl>
  </w:abstractNum>
  <w:abstractNum w:abstractNumId="6" w15:restartNumberingAfterBreak="0">
    <w:nsid w:val="69803387"/>
    <w:multiLevelType w:val="hybridMultilevel"/>
    <w:tmpl w:val="F9A269A6"/>
    <w:lvl w:ilvl="0" w:tplc="73F63022">
      <w:numFmt w:val="bullet"/>
      <w:lvlText w:val=""/>
      <w:lvlJc w:val="left"/>
      <w:pPr>
        <w:ind w:left="386" w:hanging="142"/>
      </w:pPr>
      <w:rPr>
        <w:rFonts w:ascii="Symbol" w:eastAsia="Symbol" w:hAnsi="Symbol" w:cs="Symbol" w:hint="default"/>
        <w:w w:val="100"/>
        <w:sz w:val="16"/>
        <w:szCs w:val="16"/>
      </w:rPr>
    </w:lvl>
    <w:lvl w:ilvl="1" w:tplc="E168E216">
      <w:numFmt w:val="bullet"/>
      <w:lvlText w:val="•"/>
      <w:lvlJc w:val="left"/>
      <w:pPr>
        <w:ind w:left="890" w:hanging="142"/>
      </w:pPr>
      <w:rPr>
        <w:rFonts w:hint="default"/>
      </w:rPr>
    </w:lvl>
    <w:lvl w:ilvl="2" w:tplc="0F685078">
      <w:numFmt w:val="bullet"/>
      <w:lvlText w:val="•"/>
      <w:lvlJc w:val="left"/>
      <w:pPr>
        <w:ind w:left="1401" w:hanging="142"/>
      </w:pPr>
      <w:rPr>
        <w:rFonts w:hint="default"/>
      </w:rPr>
    </w:lvl>
    <w:lvl w:ilvl="3" w:tplc="A3A0D606">
      <w:numFmt w:val="bullet"/>
      <w:lvlText w:val="•"/>
      <w:lvlJc w:val="left"/>
      <w:pPr>
        <w:ind w:left="1912" w:hanging="142"/>
      </w:pPr>
      <w:rPr>
        <w:rFonts w:hint="default"/>
      </w:rPr>
    </w:lvl>
    <w:lvl w:ilvl="4" w:tplc="5868FA58">
      <w:numFmt w:val="bullet"/>
      <w:lvlText w:val="•"/>
      <w:lvlJc w:val="left"/>
      <w:pPr>
        <w:ind w:left="2423" w:hanging="142"/>
      </w:pPr>
      <w:rPr>
        <w:rFonts w:hint="default"/>
      </w:rPr>
    </w:lvl>
    <w:lvl w:ilvl="5" w:tplc="AE8A566A">
      <w:numFmt w:val="bullet"/>
      <w:lvlText w:val="•"/>
      <w:lvlJc w:val="left"/>
      <w:pPr>
        <w:ind w:left="2933" w:hanging="142"/>
      </w:pPr>
      <w:rPr>
        <w:rFonts w:hint="default"/>
      </w:rPr>
    </w:lvl>
    <w:lvl w:ilvl="6" w:tplc="87CAB976">
      <w:numFmt w:val="bullet"/>
      <w:lvlText w:val="•"/>
      <w:lvlJc w:val="left"/>
      <w:pPr>
        <w:ind w:left="3444" w:hanging="142"/>
      </w:pPr>
      <w:rPr>
        <w:rFonts w:hint="default"/>
      </w:rPr>
    </w:lvl>
    <w:lvl w:ilvl="7" w:tplc="893EA4C4">
      <w:numFmt w:val="bullet"/>
      <w:lvlText w:val="•"/>
      <w:lvlJc w:val="left"/>
      <w:pPr>
        <w:ind w:left="3955" w:hanging="142"/>
      </w:pPr>
      <w:rPr>
        <w:rFonts w:hint="default"/>
      </w:rPr>
    </w:lvl>
    <w:lvl w:ilvl="8" w:tplc="75BC1AD4">
      <w:numFmt w:val="bullet"/>
      <w:lvlText w:val="•"/>
      <w:lvlJc w:val="left"/>
      <w:pPr>
        <w:ind w:left="4466" w:hanging="142"/>
      </w:pPr>
      <w:rPr>
        <w:rFonts w:hint="default"/>
      </w:rPr>
    </w:lvl>
  </w:abstractNum>
  <w:abstractNum w:abstractNumId="7" w15:restartNumberingAfterBreak="0">
    <w:nsid w:val="6A18672C"/>
    <w:multiLevelType w:val="hybridMultilevel"/>
    <w:tmpl w:val="7E66B500"/>
    <w:lvl w:ilvl="0" w:tplc="4578A2A8">
      <w:start w:val="1"/>
      <w:numFmt w:val="decimal"/>
      <w:lvlText w:val="%1."/>
      <w:lvlJc w:val="left"/>
      <w:pPr>
        <w:ind w:left="1079" w:hanging="248"/>
        <w:jc w:val="left"/>
      </w:pPr>
      <w:rPr>
        <w:rFonts w:ascii="Arial" w:eastAsia="Arial" w:hAnsi="Arial" w:cs="Arial" w:hint="default"/>
        <w:w w:val="100"/>
        <w:sz w:val="22"/>
        <w:szCs w:val="22"/>
      </w:rPr>
    </w:lvl>
    <w:lvl w:ilvl="1" w:tplc="A63CE94E">
      <w:numFmt w:val="bullet"/>
      <w:lvlText w:val="•"/>
      <w:lvlJc w:val="left"/>
      <w:pPr>
        <w:ind w:left="2028" w:hanging="248"/>
      </w:pPr>
      <w:rPr>
        <w:rFonts w:hint="default"/>
      </w:rPr>
    </w:lvl>
    <w:lvl w:ilvl="2" w:tplc="05ECA4C6">
      <w:numFmt w:val="bullet"/>
      <w:lvlText w:val="•"/>
      <w:lvlJc w:val="left"/>
      <w:pPr>
        <w:ind w:left="2977" w:hanging="248"/>
      </w:pPr>
      <w:rPr>
        <w:rFonts w:hint="default"/>
      </w:rPr>
    </w:lvl>
    <w:lvl w:ilvl="3" w:tplc="BAAE5024">
      <w:numFmt w:val="bullet"/>
      <w:lvlText w:val="•"/>
      <w:lvlJc w:val="left"/>
      <w:pPr>
        <w:ind w:left="3925" w:hanging="248"/>
      </w:pPr>
      <w:rPr>
        <w:rFonts w:hint="default"/>
      </w:rPr>
    </w:lvl>
    <w:lvl w:ilvl="4" w:tplc="C83C194A">
      <w:numFmt w:val="bullet"/>
      <w:lvlText w:val="•"/>
      <w:lvlJc w:val="left"/>
      <w:pPr>
        <w:ind w:left="4874" w:hanging="248"/>
      </w:pPr>
      <w:rPr>
        <w:rFonts w:hint="default"/>
      </w:rPr>
    </w:lvl>
    <w:lvl w:ilvl="5" w:tplc="9BEA0E0C">
      <w:numFmt w:val="bullet"/>
      <w:lvlText w:val="•"/>
      <w:lvlJc w:val="left"/>
      <w:pPr>
        <w:ind w:left="5823" w:hanging="248"/>
      </w:pPr>
      <w:rPr>
        <w:rFonts w:hint="default"/>
      </w:rPr>
    </w:lvl>
    <w:lvl w:ilvl="6" w:tplc="5E3C7B82">
      <w:numFmt w:val="bullet"/>
      <w:lvlText w:val="•"/>
      <w:lvlJc w:val="left"/>
      <w:pPr>
        <w:ind w:left="6771" w:hanging="248"/>
      </w:pPr>
      <w:rPr>
        <w:rFonts w:hint="default"/>
      </w:rPr>
    </w:lvl>
    <w:lvl w:ilvl="7" w:tplc="AC7810E6">
      <w:numFmt w:val="bullet"/>
      <w:lvlText w:val="•"/>
      <w:lvlJc w:val="left"/>
      <w:pPr>
        <w:ind w:left="7720" w:hanging="248"/>
      </w:pPr>
      <w:rPr>
        <w:rFonts w:hint="default"/>
      </w:rPr>
    </w:lvl>
    <w:lvl w:ilvl="8" w:tplc="AA367338">
      <w:numFmt w:val="bullet"/>
      <w:lvlText w:val="•"/>
      <w:lvlJc w:val="left"/>
      <w:pPr>
        <w:ind w:left="8669" w:hanging="248"/>
      </w:pPr>
      <w:rPr>
        <w:rFonts w:hint="default"/>
      </w:rPr>
    </w:lvl>
  </w:abstractNum>
  <w:abstractNum w:abstractNumId="8" w15:restartNumberingAfterBreak="0">
    <w:nsid w:val="792C7217"/>
    <w:multiLevelType w:val="hybridMultilevel"/>
    <w:tmpl w:val="7E3EA404"/>
    <w:lvl w:ilvl="0" w:tplc="9A58AB18">
      <w:numFmt w:val="bullet"/>
      <w:lvlText w:val=""/>
      <w:lvlJc w:val="left"/>
      <w:pPr>
        <w:ind w:left="386" w:hanging="142"/>
      </w:pPr>
      <w:rPr>
        <w:rFonts w:ascii="Symbol" w:eastAsia="Symbol" w:hAnsi="Symbol" w:cs="Symbol" w:hint="default"/>
        <w:w w:val="100"/>
        <w:sz w:val="16"/>
        <w:szCs w:val="16"/>
      </w:rPr>
    </w:lvl>
    <w:lvl w:ilvl="1" w:tplc="4B08C3E8">
      <w:numFmt w:val="bullet"/>
      <w:lvlText w:val="•"/>
      <w:lvlJc w:val="left"/>
      <w:pPr>
        <w:ind w:left="890" w:hanging="142"/>
      </w:pPr>
      <w:rPr>
        <w:rFonts w:hint="default"/>
      </w:rPr>
    </w:lvl>
    <w:lvl w:ilvl="2" w:tplc="586800F6">
      <w:numFmt w:val="bullet"/>
      <w:lvlText w:val="•"/>
      <w:lvlJc w:val="left"/>
      <w:pPr>
        <w:ind w:left="1401" w:hanging="142"/>
      </w:pPr>
      <w:rPr>
        <w:rFonts w:hint="default"/>
      </w:rPr>
    </w:lvl>
    <w:lvl w:ilvl="3" w:tplc="25A230EA">
      <w:numFmt w:val="bullet"/>
      <w:lvlText w:val="•"/>
      <w:lvlJc w:val="left"/>
      <w:pPr>
        <w:ind w:left="1912" w:hanging="142"/>
      </w:pPr>
      <w:rPr>
        <w:rFonts w:hint="default"/>
      </w:rPr>
    </w:lvl>
    <w:lvl w:ilvl="4" w:tplc="CD8AA212">
      <w:numFmt w:val="bullet"/>
      <w:lvlText w:val="•"/>
      <w:lvlJc w:val="left"/>
      <w:pPr>
        <w:ind w:left="2423" w:hanging="142"/>
      </w:pPr>
      <w:rPr>
        <w:rFonts w:hint="default"/>
      </w:rPr>
    </w:lvl>
    <w:lvl w:ilvl="5" w:tplc="092AE0C4">
      <w:numFmt w:val="bullet"/>
      <w:lvlText w:val="•"/>
      <w:lvlJc w:val="left"/>
      <w:pPr>
        <w:ind w:left="2933" w:hanging="142"/>
      </w:pPr>
      <w:rPr>
        <w:rFonts w:hint="default"/>
      </w:rPr>
    </w:lvl>
    <w:lvl w:ilvl="6" w:tplc="5BA647A6">
      <w:numFmt w:val="bullet"/>
      <w:lvlText w:val="•"/>
      <w:lvlJc w:val="left"/>
      <w:pPr>
        <w:ind w:left="3444" w:hanging="142"/>
      </w:pPr>
      <w:rPr>
        <w:rFonts w:hint="default"/>
      </w:rPr>
    </w:lvl>
    <w:lvl w:ilvl="7" w:tplc="28AA6F46">
      <w:numFmt w:val="bullet"/>
      <w:lvlText w:val="•"/>
      <w:lvlJc w:val="left"/>
      <w:pPr>
        <w:ind w:left="3955" w:hanging="142"/>
      </w:pPr>
      <w:rPr>
        <w:rFonts w:hint="default"/>
      </w:rPr>
    </w:lvl>
    <w:lvl w:ilvl="8" w:tplc="4E7C6E96">
      <w:numFmt w:val="bullet"/>
      <w:lvlText w:val="•"/>
      <w:lvlJc w:val="left"/>
      <w:pPr>
        <w:ind w:left="4466" w:hanging="142"/>
      </w:pPr>
      <w:rPr>
        <w:rFonts w:hint="default"/>
      </w:rPr>
    </w:lvl>
  </w:abstractNum>
  <w:num w:numId="1">
    <w:abstractNumId w:val="1"/>
  </w:num>
  <w:num w:numId="2">
    <w:abstractNumId w:val="3"/>
  </w:num>
  <w:num w:numId="3">
    <w:abstractNumId w:val="7"/>
  </w:num>
  <w:num w:numId="4">
    <w:abstractNumId w:val="4"/>
  </w:num>
  <w:num w:numId="5">
    <w:abstractNumId w:val="8"/>
  </w:num>
  <w:num w:numId="6">
    <w:abstractNumId w:val="6"/>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50A"/>
    <w:rsid w:val="001D488C"/>
    <w:rsid w:val="00393500"/>
    <w:rsid w:val="009B750A"/>
    <w:rsid w:val="00CA4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70C3"/>
  <w15:docId w15:val="{0D325C43-7882-444B-A5AD-0DD97911C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2" w:right="-13"/>
      <w:outlineLvl w:val="0"/>
    </w:pPr>
    <w:rPr>
      <w:sz w:val="24"/>
      <w:szCs w:val="24"/>
    </w:rPr>
  </w:style>
  <w:style w:type="paragraph" w:styleId="Heading2">
    <w:name w:val="heading 2"/>
    <w:basedOn w:val="Normal"/>
    <w:uiPriority w:val="1"/>
    <w:qFormat/>
    <w:pPr>
      <w:ind w:left="112" w:right="415"/>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614" w:hanging="361"/>
    </w:pPr>
  </w:style>
  <w:style w:type="paragraph" w:customStyle="1" w:styleId="TableParagraph">
    <w:name w:val="Table Paragraph"/>
    <w:basedOn w:val="Normal"/>
    <w:uiPriority w:val="1"/>
    <w:qFormat/>
    <w:pPr>
      <w:ind w:left="386"/>
    </w:pPr>
  </w:style>
  <w:style w:type="paragraph" w:styleId="BalloonText">
    <w:name w:val="Balloon Text"/>
    <w:basedOn w:val="Normal"/>
    <w:link w:val="BalloonTextChar"/>
    <w:uiPriority w:val="99"/>
    <w:semiHidden/>
    <w:unhideWhenUsed/>
    <w:rsid w:val="001D488C"/>
    <w:rPr>
      <w:rFonts w:ascii="Tahoma" w:hAnsi="Tahoma" w:cs="Tahoma"/>
      <w:sz w:val="16"/>
      <w:szCs w:val="16"/>
    </w:rPr>
  </w:style>
  <w:style w:type="character" w:customStyle="1" w:styleId="BalloonTextChar">
    <w:name w:val="Balloon Text Char"/>
    <w:basedOn w:val="DefaultParagraphFont"/>
    <w:link w:val="BalloonText"/>
    <w:uiPriority w:val="99"/>
    <w:semiHidden/>
    <w:rsid w:val="001D488C"/>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2445</Words>
  <Characters>13938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Member of staff responsible: Mrs J Gough</vt:lpstr>
    </vt:vector>
  </TitlesOfParts>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Member of staff responsible: Mrs J Gough</dc:title>
  <dc:creator>JGough</dc:creator>
  <cp:lastModifiedBy>Head</cp:lastModifiedBy>
  <cp:revision>2</cp:revision>
  <cp:lastPrinted>2017-09-04T12:22:00Z</cp:lastPrinted>
  <dcterms:created xsi:type="dcterms:W3CDTF">2022-11-28T09:56:00Z</dcterms:created>
  <dcterms:modified xsi:type="dcterms:W3CDTF">2022-11-28T09:56:00Z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2017-06-28T00:00:00Z</vt:filetime>
  </property>
  <property fmtid="{D5CDD505-2E9C-101B-9397-08002B2CF9AE}" pid="3" name="Creator">
    <vt:lpwstr>Microsoft® Word 2010</vt:lpwstr>
  </property>
  <property fmtid="{D5CDD505-2E9C-101B-9397-08002B2CF9AE}" pid="4" name="LastSaved">
    <vt:filetime>2017-09-04T00:00:00Z</vt:filetime>
  </property>
</Properties>
</file>